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A6F" w:rsidRPr="00F554B0" w:rsidRDefault="00DE70AA" w:rsidP="00F554B0">
      <w:pPr>
        <w:widowControl w:val="0"/>
        <w:tabs>
          <w:tab w:val="left" w:pos="6570"/>
        </w:tabs>
        <w:spacing w:after="24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2</w:t>
      </w:r>
      <w:r w:rsidR="004A7A6F" w:rsidRPr="004A7A6F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5</w:t>
      </w:r>
      <w:r w:rsidR="004A7A6F" w:rsidRPr="004A7A6F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Запасы нефти, растворенного и свободного газа</w:t>
      </w:r>
      <w:r w:rsidR="00F554B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ab/>
      </w:r>
    </w:p>
    <w:p w:rsidR="004A7A6F" w:rsidRPr="004A7A6F" w:rsidRDefault="004A7A6F" w:rsidP="004A7A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A7A6F">
        <w:rPr>
          <w:rFonts w:ascii="Times New Roman" w:hAnsi="Times New Roman" w:cs="Times New Roman"/>
          <w:sz w:val="24"/>
        </w:rPr>
        <w:t xml:space="preserve">Впервые в 1972 г по результатам бурения 18 скважин ЦЛ ГУТНРЭ был составлен подсчет запасов нефти и газа. </w:t>
      </w:r>
      <w:r w:rsidRPr="004A7A6F">
        <w:rPr>
          <w:rFonts w:ascii="Times New Roman" w:hAnsi="Times New Roman" w:cs="Times New Roman"/>
          <w:sz w:val="24"/>
          <w:szCs w:val="28"/>
        </w:rPr>
        <w:t>Геологические/извлекаемые запасы нефти</w:t>
      </w:r>
      <w:r w:rsidRPr="004A7A6F">
        <w:rPr>
          <w:rFonts w:ascii="Times New Roman" w:hAnsi="Times New Roman" w:cs="Times New Roman"/>
          <w:sz w:val="24"/>
        </w:rPr>
        <w:t xml:space="preserve"> утверждены в ГКЗ СССР (Протокол № 6522 от 12.04.1972г)</w:t>
      </w:r>
      <w:r w:rsidR="00DF627B" w:rsidRPr="00DF627B">
        <w:rPr>
          <w:rFonts w:ascii="Times New Roman" w:hAnsi="Times New Roman" w:cs="Times New Roman"/>
          <w:sz w:val="24"/>
        </w:rPr>
        <w:t xml:space="preserve"> </w:t>
      </w:r>
      <w:r w:rsidRPr="004A7A6F">
        <w:rPr>
          <w:rFonts w:ascii="Times New Roman" w:hAnsi="Times New Roman" w:cs="Times New Roman"/>
          <w:sz w:val="24"/>
        </w:rPr>
        <w:t>по категории С</w:t>
      </w:r>
      <w:r w:rsidRPr="004A7A6F">
        <w:rPr>
          <w:rFonts w:ascii="Times New Roman" w:hAnsi="Times New Roman" w:cs="Times New Roman"/>
          <w:sz w:val="24"/>
          <w:vertAlign w:val="subscript"/>
        </w:rPr>
        <w:t>1</w:t>
      </w:r>
      <w:r w:rsidRPr="004A7A6F">
        <w:rPr>
          <w:rFonts w:ascii="Times New Roman" w:hAnsi="Times New Roman" w:cs="Times New Roman"/>
          <w:sz w:val="24"/>
        </w:rPr>
        <w:t xml:space="preserve"> в количестве 2435/1061 тыс. т; по категории С</w:t>
      </w:r>
      <w:r w:rsidRPr="004A7A6F">
        <w:rPr>
          <w:rFonts w:ascii="Times New Roman" w:hAnsi="Times New Roman" w:cs="Times New Roman"/>
          <w:sz w:val="24"/>
          <w:vertAlign w:val="subscript"/>
        </w:rPr>
        <w:t>2</w:t>
      </w:r>
      <w:r w:rsidRPr="004A7A6F">
        <w:rPr>
          <w:rFonts w:ascii="Times New Roman" w:hAnsi="Times New Roman" w:cs="Times New Roman"/>
          <w:sz w:val="24"/>
        </w:rPr>
        <w:t>-1895/389 тыс. т.</w:t>
      </w:r>
    </w:p>
    <w:p w:rsidR="004A7A6F" w:rsidRPr="004A7A6F" w:rsidRDefault="004A7A6F" w:rsidP="004A7A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A7A6F">
        <w:rPr>
          <w:rFonts w:ascii="Times New Roman" w:hAnsi="Times New Roman" w:cs="Times New Roman"/>
          <w:sz w:val="24"/>
        </w:rPr>
        <w:t>Запасы растворенного и свободного газа по месторождению подсчитаны, но не утверждались ГКЗ СССР ввиду относительно малого их количества.</w:t>
      </w:r>
    </w:p>
    <w:p w:rsidR="004A7A6F" w:rsidRPr="004A7A6F" w:rsidRDefault="004A7A6F" w:rsidP="004A7A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A7A6F">
        <w:rPr>
          <w:rFonts w:ascii="Times New Roman" w:hAnsi="Times New Roman" w:cs="Times New Roman"/>
          <w:sz w:val="24"/>
        </w:rPr>
        <w:t xml:space="preserve">В 1989г </w:t>
      </w:r>
      <w:proofErr w:type="spellStart"/>
      <w:r w:rsidRPr="004A7A6F">
        <w:rPr>
          <w:rFonts w:ascii="Times New Roman" w:hAnsi="Times New Roman" w:cs="Times New Roman"/>
          <w:sz w:val="24"/>
        </w:rPr>
        <w:t>ЦНИЛом</w:t>
      </w:r>
      <w:proofErr w:type="spellEnd"/>
      <w:r w:rsidRPr="004A7A6F">
        <w:rPr>
          <w:rFonts w:ascii="Times New Roman" w:hAnsi="Times New Roman" w:cs="Times New Roman"/>
          <w:sz w:val="24"/>
        </w:rPr>
        <w:t xml:space="preserve"> ПО «</w:t>
      </w:r>
      <w:proofErr w:type="spellStart"/>
      <w:r w:rsidRPr="004A7A6F">
        <w:rPr>
          <w:rFonts w:ascii="Times New Roman" w:hAnsi="Times New Roman" w:cs="Times New Roman"/>
          <w:sz w:val="24"/>
        </w:rPr>
        <w:t>Эмбанефть</w:t>
      </w:r>
      <w:proofErr w:type="spellEnd"/>
      <w:r w:rsidRPr="004A7A6F">
        <w:rPr>
          <w:rFonts w:ascii="Times New Roman" w:hAnsi="Times New Roman" w:cs="Times New Roman"/>
          <w:sz w:val="24"/>
        </w:rPr>
        <w:t xml:space="preserve">» выполнен «Пересчет запасов нефти статистическими методами месторождения Гран по состоянию на 01.01.89г». Пересчитаны запасы по </w:t>
      </w:r>
      <w:r w:rsidRPr="004A7A6F">
        <w:rPr>
          <w:rFonts w:ascii="Times New Roman" w:hAnsi="Times New Roman" w:cs="Times New Roman"/>
          <w:sz w:val="24"/>
          <w:lang w:val="en-US"/>
        </w:rPr>
        <w:t>I</w:t>
      </w:r>
      <w:r w:rsidRPr="004A7A6F">
        <w:rPr>
          <w:rFonts w:ascii="Times New Roman" w:hAnsi="Times New Roman" w:cs="Times New Roman"/>
          <w:sz w:val="24"/>
        </w:rPr>
        <w:t xml:space="preserve">, </w:t>
      </w:r>
      <w:r w:rsidRPr="004A7A6F">
        <w:rPr>
          <w:rFonts w:ascii="Times New Roman" w:hAnsi="Times New Roman" w:cs="Times New Roman"/>
          <w:sz w:val="24"/>
          <w:lang w:val="en-US"/>
        </w:rPr>
        <w:t>II</w:t>
      </w:r>
      <w:r w:rsidRPr="004A7A6F">
        <w:rPr>
          <w:rFonts w:ascii="Times New Roman" w:hAnsi="Times New Roman" w:cs="Times New Roman"/>
          <w:sz w:val="24"/>
        </w:rPr>
        <w:t xml:space="preserve"> объектам и по аптскому горизонту, которые не утверждались в ЦКЗ.</w:t>
      </w:r>
    </w:p>
    <w:p w:rsidR="004A7A6F" w:rsidRPr="004A7A6F" w:rsidRDefault="004A7A6F" w:rsidP="004A7A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A7A6F">
        <w:rPr>
          <w:rFonts w:ascii="Times New Roman" w:hAnsi="Times New Roman" w:cs="Times New Roman"/>
          <w:sz w:val="24"/>
        </w:rPr>
        <w:t>В 2001г ТОО «ЦТИ «</w:t>
      </w:r>
      <w:proofErr w:type="spellStart"/>
      <w:r w:rsidRPr="004A7A6F">
        <w:rPr>
          <w:rFonts w:ascii="Times New Roman" w:hAnsi="Times New Roman" w:cs="Times New Roman"/>
          <w:sz w:val="24"/>
        </w:rPr>
        <w:t>КазМунайГаз</w:t>
      </w:r>
      <w:proofErr w:type="spellEnd"/>
      <w:r w:rsidRPr="004A7A6F">
        <w:rPr>
          <w:rFonts w:ascii="Times New Roman" w:hAnsi="Times New Roman" w:cs="Times New Roman"/>
          <w:sz w:val="24"/>
        </w:rPr>
        <w:t>»</w:t>
      </w:r>
      <w:r w:rsidR="00DF627B" w:rsidRPr="00DF627B">
        <w:rPr>
          <w:rFonts w:ascii="Times New Roman" w:hAnsi="Times New Roman" w:cs="Times New Roman"/>
          <w:sz w:val="24"/>
        </w:rPr>
        <w:t xml:space="preserve"> </w:t>
      </w:r>
      <w:r w:rsidRPr="004A7A6F">
        <w:rPr>
          <w:rFonts w:ascii="Times New Roman" w:hAnsi="Times New Roman" w:cs="Times New Roman"/>
          <w:sz w:val="24"/>
        </w:rPr>
        <w:t xml:space="preserve">пересчитаны запасы нефти </w:t>
      </w:r>
      <w:r w:rsidRPr="004A7A6F">
        <w:rPr>
          <w:rFonts w:ascii="Times New Roman" w:hAnsi="Times New Roman" w:cs="Times New Roman"/>
          <w:sz w:val="24"/>
          <w:lang w:val="en-US"/>
        </w:rPr>
        <w:t>II</w:t>
      </w:r>
      <w:r w:rsidRPr="004A7A6F">
        <w:rPr>
          <w:rFonts w:ascii="Times New Roman" w:hAnsi="Times New Roman" w:cs="Times New Roman"/>
          <w:sz w:val="24"/>
        </w:rPr>
        <w:t xml:space="preserve">-объекта статическими методами по состоянию на 01.01.2001г., которые также не утверждены. В 2001г пробурены </w:t>
      </w:r>
      <w:proofErr w:type="spellStart"/>
      <w:r w:rsidRPr="004A7A6F">
        <w:rPr>
          <w:rFonts w:ascii="Times New Roman" w:hAnsi="Times New Roman" w:cs="Times New Roman"/>
          <w:sz w:val="24"/>
        </w:rPr>
        <w:t>скв</w:t>
      </w:r>
      <w:proofErr w:type="spellEnd"/>
      <w:r w:rsidRPr="004A7A6F">
        <w:rPr>
          <w:rFonts w:ascii="Times New Roman" w:hAnsi="Times New Roman" w:cs="Times New Roman"/>
          <w:sz w:val="24"/>
        </w:rPr>
        <w:t>. №№51, 52, 54.</w:t>
      </w:r>
    </w:p>
    <w:p w:rsidR="004A7A6F" w:rsidRPr="004A7A6F" w:rsidRDefault="004A7A6F" w:rsidP="004A7A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A7A6F">
        <w:rPr>
          <w:rFonts w:ascii="Times New Roman" w:hAnsi="Times New Roman" w:cs="Times New Roman"/>
          <w:sz w:val="24"/>
          <w:szCs w:val="28"/>
        </w:rPr>
        <w:t xml:space="preserve">В 2005г с учетом данных вновь пробуренных скважин </w:t>
      </w:r>
      <w:r w:rsidR="003D4F20">
        <w:rPr>
          <w:rFonts w:ascii="Times New Roman" w:hAnsi="Times New Roman" w:cs="Times New Roman"/>
          <w:sz w:val="24"/>
          <w:szCs w:val="28"/>
        </w:rPr>
        <w:t>ТОО «Центр технологических исследований» «</w:t>
      </w:r>
      <w:proofErr w:type="spellStart"/>
      <w:r w:rsidR="003D4F20">
        <w:rPr>
          <w:rFonts w:ascii="Times New Roman" w:hAnsi="Times New Roman" w:cs="Times New Roman"/>
          <w:sz w:val="24"/>
          <w:szCs w:val="28"/>
        </w:rPr>
        <w:t>КазМунайГаз</w:t>
      </w:r>
      <w:proofErr w:type="spellEnd"/>
      <w:r w:rsidR="003D4F20">
        <w:rPr>
          <w:rFonts w:ascii="Times New Roman" w:hAnsi="Times New Roman" w:cs="Times New Roman"/>
          <w:sz w:val="24"/>
          <w:szCs w:val="28"/>
        </w:rPr>
        <w:t>»</w:t>
      </w:r>
      <w:r w:rsidRPr="004A7A6F">
        <w:rPr>
          <w:rFonts w:ascii="Times New Roman" w:hAnsi="Times New Roman" w:cs="Times New Roman"/>
          <w:sz w:val="24"/>
          <w:szCs w:val="28"/>
        </w:rPr>
        <w:t xml:space="preserve"> </w:t>
      </w:r>
      <w:r w:rsidR="003D4F20">
        <w:rPr>
          <w:rFonts w:ascii="Times New Roman" w:hAnsi="Times New Roman" w:cs="Times New Roman"/>
          <w:sz w:val="24"/>
          <w:szCs w:val="28"/>
        </w:rPr>
        <w:t>выполнен</w:t>
      </w:r>
      <w:r w:rsidRPr="004A7A6F">
        <w:rPr>
          <w:rFonts w:ascii="Times New Roman" w:hAnsi="Times New Roman" w:cs="Times New Roman"/>
          <w:sz w:val="24"/>
          <w:szCs w:val="28"/>
        </w:rPr>
        <w:t xml:space="preserve"> «Пересчет запасов нефти и газа по месторождению Гран по состоянию изученности на 01.01.2005г». Согласно Протоколу ГКЗ РК №386-05-У от 18.02.2005г геологические/извлекаемые запасы нефти по категории В – 3648/1734 тыс. т; по категории С</w:t>
      </w:r>
      <w:r w:rsidRPr="004A7A6F">
        <w:rPr>
          <w:rFonts w:ascii="Times New Roman" w:hAnsi="Times New Roman" w:cs="Times New Roman"/>
          <w:sz w:val="24"/>
          <w:szCs w:val="28"/>
          <w:vertAlign w:val="subscript"/>
        </w:rPr>
        <w:t>1</w:t>
      </w:r>
      <w:r w:rsidRPr="004A7A6F">
        <w:rPr>
          <w:rFonts w:ascii="Times New Roman" w:hAnsi="Times New Roman" w:cs="Times New Roman"/>
          <w:sz w:val="24"/>
          <w:szCs w:val="28"/>
        </w:rPr>
        <w:t xml:space="preserve"> – 3528/1079 тыс. т; по категории С</w:t>
      </w:r>
      <w:r w:rsidRPr="004A7A6F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 w:rsidRPr="004A7A6F">
        <w:rPr>
          <w:rFonts w:ascii="Times New Roman" w:hAnsi="Times New Roman" w:cs="Times New Roman"/>
          <w:sz w:val="24"/>
          <w:szCs w:val="28"/>
        </w:rPr>
        <w:t xml:space="preserve"> – 1419/351 тыс. т. </w:t>
      </w:r>
    </w:p>
    <w:p w:rsidR="004A7A6F" w:rsidRPr="004A7A6F" w:rsidRDefault="004A7A6F" w:rsidP="004A7A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A7A6F">
        <w:rPr>
          <w:rFonts w:ascii="Times New Roman" w:hAnsi="Times New Roman" w:cs="Times New Roman"/>
          <w:sz w:val="24"/>
          <w:szCs w:val="28"/>
        </w:rPr>
        <w:tab/>
        <w:t>В 2008г в связи с тем, что утвержденные начальные извлекаемые запасы категории В по разрабатываемым среднеюрским горизонтам выработаны на 86,3%, а по категории запасов С</w:t>
      </w:r>
      <w:r w:rsidR="00694FFF">
        <w:rPr>
          <w:rFonts w:ascii="Times New Roman" w:hAnsi="Times New Roman" w:cs="Times New Roman"/>
          <w:sz w:val="24"/>
          <w:szCs w:val="28"/>
          <w:vertAlign w:val="subscript"/>
        </w:rPr>
        <w:t>1</w:t>
      </w:r>
      <w:r w:rsidR="00694FFF" w:rsidRPr="00694FFF">
        <w:rPr>
          <w:rFonts w:ascii="Times New Roman" w:hAnsi="Times New Roman" w:cs="Times New Roman"/>
          <w:sz w:val="24"/>
          <w:szCs w:val="28"/>
          <w:vertAlign w:val="subscript"/>
        </w:rPr>
        <w:t xml:space="preserve"> </w:t>
      </w:r>
      <w:r w:rsidRPr="004A7A6F">
        <w:rPr>
          <w:rFonts w:ascii="Times New Roman" w:hAnsi="Times New Roman" w:cs="Times New Roman"/>
          <w:sz w:val="24"/>
          <w:szCs w:val="28"/>
        </w:rPr>
        <w:t xml:space="preserve">- </w:t>
      </w:r>
      <w:r w:rsidRPr="004A7A6F">
        <w:rPr>
          <w:rFonts w:ascii="Times New Roman" w:hAnsi="Times New Roman" w:cs="Times New Roman"/>
          <w:sz w:val="24"/>
          <w:szCs w:val="28"/>
          <w:lang w:val="en-US"/>
        </w:rPr>
        <w:t>V</w:t>
      </w:r>
      <w:r w:rsidRPr="004A7A6F">
        <w:rPr>
          <w:rFonts w:ascii="Times New Roman" w:hAnsi="Times New Roman" w:cs="Times New Roman"/>
          <w:sz w:val="24"/>
          <w:szCs w:val="28"/>
        </w:rPr>
        <w:t>-го среднеюрского горизонта истощены на 100%, а добыча нефти продолжается, специалистами ТОО «Холдинг НТЦ «</w:t>
      </w:r>
      <w:proofErr w:type="spellStart"/>
      <w:r w:rsidRPr="004A7A6F">
        <w:rPr>
          <w:rFonts w:ascii="Times New Roman" w:hAnsi="Times New Roman" w:cs="Times New Roman"/>
          <w:sz w:val="24"/>
          <w:szCs w:val="28"/>
        </w:rPr>
        <w:t>Геосервис</w:t>
      </w:r>
      <w:proofErr w:type="spellEnd"/>
      <w:r w:rsidRPr="004A7A6F">
        <w:rPr>
          <w:rFonts w:ascii="Times New Roman" w:hAnsi="Times New Roman" w:cs="Times New Roman"/>
          <w:sz w:val="24"/>
          <w:szCs w:val="28"/>
        </w:rPr>
        <w:t>» было проведено «Технико-экономическое обоснование коэффициента извлечения нефти месторождения Гран по состоянию на 01.01.2008г». Согласно Протоколу</w:t>
      </w:r>
      <w:r w:rsidR="00DF627B">
        <w:rPr>
          <w:rFonts w:ascii="Times New Roman" w:hAnsi="Times New Roman" w:cs="Times New Roman"/>
          <w:sz w:val="24"/>
          <w:szCs w:val="28"/>
        </w:rPr>
        <w:t xml:space="preserve"> ГКЗ РК №773-08-У от 05.12.2008</w:t>
      </w:r>
      <w:r w:rsidRPr="004A7A6F">
        <w:rPr>
          <w:rFonts w:ascii="Times New Roman" w:hAnsi="Times New Roman" w:cs="Times New Roman"/>
          <w:sz w:val="24"/>
          <w:szCs w:val="28"/>
        </w:rPr>
        <w:t>г</w:t>
      </w:r>
      <w:r w:rsidR="00DF627B" w:rsidRPr="00DF627B">
        <w:rPr>
          <w:rFonts w:ascii="Times New Roman" w:hAnsi="Times New Roman" w:cs="Times New Roman"/>
          <w:sz w:val="24"/>
          <w:szCs w:val="28"/>
        </w:rPr>
        <w:t>.</w:t>
      </w:r>
      <w:r w:rsidRPr="004A7A6F">
        <w:rPr>
          <w:rFonts w:ascii="Times New Roman" w:hAnsi="Times New Roman" w:cs="Times New Roman"/>
          <w:sz w:val="24"/>
          <w:szCs w:val="28"/>
        </w:rPr>
        <w:t xml:space="preserve"> извлекаемые запасы утверждены по категории В – 2153 тыс. т; по категории С</w:t>
      </w:r>
      <w:r w:rsidRPr="004A7A6F">
        <w:rPr>
          <w:rFonts w:ascii="Times New Roman" w:hAnsi="Times New Roman" w:cs="Times New Roman"/>
          <w:sz w:val="24"/>
          <w:szCs w:val="28"/>
          <w:vertAlign w:val="subscript"/>
        </w:rPr>
        <w:t>1</w:t>
      </w:r>
      <w:r w:rsidRPr="004A7A6F">
        <w:rPr>
          <w:rFonts w:ascii="Times New Roman" w:hAnsi="Times New Roman" w:cs="Times New Roman"/>
          <w:sz w:val="24"/>
          <w:szCs w:val="28"/>
        </w:rPr>
        <w:t xml:space="preserve"> – 1113 тыс. т; по категории С</w:t>
      </w:r>
      <w:r w:rsidRPr="004A7A6F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 w:rsidRPr="004A7A6F">
        <w:rPr>
          <w:rFonts w:ascii="Times New Roman" w:hAnsi="Times New Roman" w:cs="Times New Roman"/>
          <w:sz w:val="24"/>
          <w:szCs w:val="28"/>
        </w:rPr>
        <w:t xml:space="preserve"> – 352 тыс. т. </w:t>
      </w:r>
    </w:p>
    <w:p w:rsidR="009729FE" w:rsidRPr="009729FE" w:rsidRDefault="009729FE" w:rsidP="009729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9FE">
        <w:rPr>
          <w:rFonts w:ascii="Times New Roman" w:hAnsi="Times New Roman" w:cs="Times New Roman"/>
          <w:sz w:val="24"/>
          <w:szCs w:val="24"/>
        </w:rPr>
        <w:t>По состоянию изученности на 02.01.2017г ТОО «НИИ «</w:t>
      </w:r>
      <w:proofErr w:type="spellStart"/>
      <w:r w:rsidRPr="009729FE">
        <w:rPr>
          <w:rFonts w:ascii="Times New Roman" w:hAnsi="Times New Roman" w:cs="Times New Roman"/>
          <w:sz w:val="24"/>
          <w:szCs w:val="24"/>
        </w:rPr>
        <w:t>Каспиймунайгаз</w:t>
      </w:r>
      <w:proofErr w:type="spellEnd"/>
      <w:r w:rsidRPr="009729FE">
        <w:rPr>
          <w:rFonts w:ascii="Times New Roman" w:hAnsi="Times New Roman" w:cs="Times New Roman"/>
          <w:sz w:val="24"/>
          <w:szCs w:val="24"/>
        </w:rPr>
        <w:t xml:space="preserve">» был выполнен «Пересчет запасов нефти и газа по месторождению </w:t>
      </w:r>
      <w:r>
        <w:rPr>
          <w:rFonts w:ascii="Times New Roman" w:hAnsi="Times New Roman" w:cs="Times New Roman"/>
          <w:sz w:val="24"/>
          <w:szCs w:val="24"/>
        </w:rPr>
        <w:t>Гран</w:t>
      </w:r>
      <w:r w:rsidRPr="009729FE">
        <w:rPr>
          <w:rFonts w:ascii="Times New Roman" w:hAnsi="Times New Roman" w:cs="Times New Roman"/>
          <w:sz w:val="24"/>
          <w:szCs w:val="24"/>
        </w:rPr>
        <w:t>»</w:t>
      </w:r>
      <w:r w:rsidR="004F1AED" w:rsidRPr="009C4D9B">
        <w:rPr>
          <w:rFonts w:ascii="Times New Roman" w:hAnsi="Times New Roman" w:cs="Times New Roman"/>
          <w:sz w:val="24"/>
          <w:szCs w:val="24"/>
        </w:rPr>
        <w:t xml:space="preserve"> </w:t>
      </w:r>
      <w:r w:rsidR="009C4D9B">
        <w:rPr>
          <w:rFonts w:ascii="Times New Roman" w:hAnsi="Times New Roman" w:cs="Times New Roman"/>
          <w:sz w:val="24"/>
          <w:szCs w:val="24"/>
        </w:rPr>
        <w:t>(Пр</w:t>
      </w:r>
      <w:r w:rsidR="00694FFF">
        <w:rPr>
          <w:rFonts w:ascii="Times New Roman" w:hAnsi="Times New Roman" w:cs="Times New Roman"/>
          <w:sz w:val="24"/>
          <w:szCs w:val="24"/>
        </w:rPr>
        <w:t>о</w:t>
      </w:r>
      <w:r w:rsidR="009C4D9B">
        <w:rPr>
          <w:rFonts w:ascii="Times New Roman" w:hAnsi="Times New Roman" w:cs="Times New Roman"/>
          <w:sz w:val="24"/>
          <w:szCs w:val="24"/>
        </w:rPr>
        <w:t>т</w:t>
      </w:r>
      <w:r w:rsidR="00200AA8">
        <w:rPr>
          <w:rFonts w:ascii="Times New Roman" w:hAnsi="Times New Roman" w:cs="Times New Roman"/>
          <w:sz w:val="24"/>
          <w:szCs w:val="24"/>
        </w:rPr>
        <w:t>окол №1888-17-У от 20.12.2017г)</w:t>
      </w:r>
      <w:r w:rsidRPr="009729FE">
        <w:rPr>
          <w:rFonts w:ascii="Times New Roman" w:hAnsi="Times New Roman" w:cs="Times New Roman"/>
          <w:sz w:val="24"/>
          <w:szCs w:val="24"/>
        </w:rPr>
        <w:t xml:space="preserve">. Утвержденные запасы в целом по месторождению составили: </w:t>
      </w:r>
    </w:p>
    <w:p w:rsidR="009729FE" w:rsidRPr="009729FE" w:rsidRDefault="00866851" w:rsidP="009729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</w:t>
      </w:r>
      <w:r w:rsidR="009729FE" w:rsidRPr="009729FE">
        <w:rPr>
          <w:rFonts w:ascii="Times New Roman" w:hAnsi="Times New Roman" w:cs="Times New Roman"/>
          <w:i/>
          <w:sz w:val="24"/>
          <w:szCs w:val="24"/>
        </w:rPr>
        <w:t>ефти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="009729FE" w:rsidRPr="00972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9FE" w:rsidRPr="009729FE" w:rsidRDefault="009729FE" w:rsidP="009729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729FE">
        <w:rPr>
          <w:rFonts w:ascii="Times New Roman" w:hAnsi="Times New Roman" w:cs="Times New Roman"/>
          <w:sz w:val="24"/>
          <w:szCs w:val="24"/>
        </w:rPr>
        <w:t>по категории В+С</w:t>
      </w:r>
      <w:r w:rsidRPr="009729F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729FE">
        <w:rPr>
          <w:rFonts w:ascii="Times New Roman" w:hAnsi="Times New Roman" w:cs="Times New Roman"/>
          <w:sz w:val="24"/>
          <w:szCs w:val="24"/>
        </w:rPr>
        <w:t xml:space="preserve"> геологические: </w:t>
      </w:r>
      <w:r w:rsidR="00F340DA">
        <w:rPr>
          <w:rFonts w:ascii="Times New Roman" w:hAnsi="Times New Roman" w:cs="Times New Roman"/>
          <w:sz w:val="24"/>
          <w:szCs w:val="24"/>
        </w:rPr>
        <w:t>7938,0</w:t>
      </w:r>
      <w:r w:rsidRPr="009729FE">
        <w:rPr>
          <w:rFonts w:ascii="Times New Roman" w:hAnsi="Times New Roman" w:cs="Times New Roman"/>
          <w:sz w:val="24"/>
          <w:szCs w:val="24"/>
        </w:rPr>
        <w:t xml:space="preserve"> тыс. т, </w:t>
      </w:r>
    </w:p>
    <w:p w:rsidR="009729FE" w:rsidRPr="009729FE" w:rsidRDefault="009729FE" w:rsidP="009729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29FE">
        <w:rPr>
          <w:rFonts w:ascii="Times New Roman" w:hAnsi="Times New Roman" w:cs="Times New Roman"/>
          <w:sz w:val="24"/>
          <w:szCs w:val="24"/>
        </w:rPr>
        <w:t xml:space="preserve">извлекаемые: </w:t>
      </w:r>
      <w:r w:rsidR="00F340DA">
        <w:rPr>
          <w:rFonts w:ascii="Times New Roman" w:hAnsi="Times New Roman" w:cs="Times New Roman"/>
          <w:sz w:val="24"/>
          <w:szCs w:val="24"/>
        </w:rPr>
        <w:t>3657,2</w:t>
      </w:r>
      <w:r w:rsidRPr="009729FE">
        <w:rPr>
          <w:rFonts w:ascii="Times New Roman" w:hAnsi="Times New Roman" w:cs="Times New Roman"/>
          <w:sz w:val="24"/>
          <w:szCs w:val="24"/>
        </w:rPr>
        <w:t xml:space="preserve"> тыс. т.; </w:t>
      </w:r>
    </w:p>
    <w:p w:rsidR="009729FE" w:rsidRPr="009729FE" w:rsidRDefault="009729FE" w:rsidP="009729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29FE">
        <w:rPr>
          <w:rFonts w:ascii="Times New Roman" w:hAnsi="Times New Roman" w:cs="Times New Roman"/>
          <w:sz w:val="24"/>
          <w:szCs w:val="24"/>
        </w:rPr>
        <w:t>по категории С</w:t>
      </w:r>
      <w:r w:rsidRPr="009729FE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9729FE">
        <w:rPr>
          <w:rFonts w:ascii="Times New Roman" w:hAnsi="Times New Roman" w:cs="Times New Roman"/>
          <w:sz w:val="24"/>
          <w:szCs w:val="24"/>
        </w:rPr>
        <w:t xml:space="preserve">геологические: </w:t>
      </w:r>
      <w:r w:rsidR="00F340DA">
        <w:rPr>
          <w:rFonts w:ascii="Times New Roman" w:hAnsi="Times New Roman" w:cs="Times New Roman"/>
          <w:sz w:val="24"/>
          <w:szCs w:val="24"/>
        </w:rPr>
        <w:t>2019,5</w:t>
      </w:r>
      <w:r w:rsidRPr="009729FE">
        <w:rPr>
          <w:rFonts w:ascii="Times New Roman" w:hAnsi="Times New Roman" w:cs="Times New Roman"/>
          <w:sz w:val="24"/>
          <w:szCs w:val="24"/>
        </w:rPr>
        <w:t xml:space="preserve"> тыс. т.,</w:t>
      </w:r>
    </w:p>
    <w:p w:rsidR="009729FE" w:rsidRPr="009729FE" w:rsidRDefault="009729FE" w:rsidP="009729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29FE">
        <w:rPr>
          <w:rFonts w:ascii="Times New Roman" w:hAnsi="Times New Roman" w:cs="Times New Roman"/>
          <w:sz w:val="24"/>
          <w:szCs w:val="24"/>
        </w:rPr>
        <w:t xml:space="preserve">извлекаемые: </w:t>
      </w:r>
      <w:r w:rsidR="00F340DA">
        <w:rPr>
          <w:rFonts w:ascii="Times New Roman" w:hAnsi="Times New Roman" w:cs="Times New Roman"/>
          <w:sz w:val="24"/>
          <w:szCs w:val="24"/>
        </w:rPr>
        <w:t>288,0</w:t>
      </w:r>
      <w:r w:rsidRPr="009729FE">
        <w:rPr>
          <w:rFonts w:ascii="Times New Roman" w:hAnsi="Times New Roman" w:cs="Times New Roman"/>
          <w:sz w:val="24"/>
          <w:szCs w:val="24"/>
        </w:rPr>
        <w:t xml:space="preserve"> тыс. т.;</w:t>
      </w:r>
    </w:p>
    <w:p w:rsidR="009729FE" w:rsidRPr="009729FE" w:rsidRDefault="009729FE" w:rsidP="009729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9FE">
        <w:rPr>
          <w:rFonts w:ascii="Times New Roman" w:hAnsi="Times New Roman" w:cs="Times New Roman"/>
          <w:i/>
          <w:sz w:val="24"/>
          <w:szCs w:val="24"/>
        </w:rPr>
        <w:t>растворенного газа</w:t>
      </w:r>
      <w:r w:rsidR="00866851">
        <w:rPr>
          <w:rFonts w:ascii="Times New Roman" w:hAnsi="Times New Roman" w:cs="Times New Roman"/>
          <w:i/>
          <w:sz w:val="24"/>
          <w:szCs w:val="24"/>
        </w:rPr>
        <w:t>:</w:t>
      </w:r>
      <w:r w:rsidRPr="00972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9FE" w:rsidRPr="009729FE" w:rsidRDefault="009729FE" w:rsidP="009729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29FE">
        <w:rPr>
          <w:rFonts w:ascii="Times New Roman" w:hAnsi="Times New Roman" w:cs="Times New Roman"/>
          <w:sz w:val="24"/>
          <w:szCs w:val="24"/>
        </w:rPr>
        <w:lastRenderedPageBreak/>
        <w:t>по категории В+С</w:t>
      </w:r>
      <w:r w:rsidRPr="009729F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729FE">
        <w:rPr>
          <w:rFonts w:ascii="Times New Roman" w:hAnsi="Times New Roman" w:cs="Times New Roman"/>
          <w:sz w:val="24"/>
          <w:szCs w:val="24"/>
        </w:rPr>
        <w:t xml:space="preserve"> геологические: </w:t>
      </w:r>
      <w:r w:rsidR="00F340DA">
        <w:rPr>
          <w:rFonts w:ascii="Times New Roman" w:hAnsi="Times New Roman" w:cs="Times New Roman"/>
          <w:sz w:val="24"/>
          <w:szCs w:val="24"/>
        </w:rPr>
        <w:t>195,2</w:t>
      </w:r>
      <w:r w:rsidRPr="009729FE">
        <w:rPr>
          <w:rFonts w:ascii="Times New Roman" w:hAnsi="Times New Roman" w:cs="Times New Roman"/>
          <w:sz w:val="24"/>
          <w:szCs w:val="24"/>
        </w:rPr>
        <w:t xml:space="preserve"> млн. м</w:t>
      </w:r>
      <w:r w:rsidRPr="009729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729F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729FE" w:rsidRPr="009729FE" w:rsidRDefault="009729FE" w:rsidP="009729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29FE">
        <w:rPr>
          <w:rFonts w:ascii="Times New Roman" w:hAnsi="Times New Roman" w:cs="Times New Roman"/>
          <w:sz w:val="24"/>
          <w:szCs w:val="24"/>
        </w:rPr>
        <w:t xml:space="preserve">извлекаемые: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F340DA">
        <w:rPr>
          <w:rFonts w:ascii="Times New Roman" w:hAnsi="Times New Roman" w:cs="Times New Roman"/>
          <w:sz w:val="24"/>
          <w:szCs w:val="24"/>
        </w:rPr>
        <w:t>5,8</w:t>
      </w:r>
      <w:r w:rsidRPr="009729FE">
        <w:rPr>
          <w:rFonts w:ascii="Times New Roman" w:hAnsi="Times New Roman" w:cs="Times New Roman"/>
          <w:sz w:val="24"/>
          <w:szCs w:val="24"/>
        </w:rPr>
        <w:t xml:space="preserve"> млн. м</w:t>
      </w:r>
      <w:r w:rsidRPr="009729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729FE">
        <w:rPr>
          <w:rFonts w:ascii="Times New Roman" w:hAnsi="Times New Roman" w:cs="Times New Roman"/>
          <w:sz w:val="24"/>
          <w:szCs w:val="24"/>
        </w:rPr>
        <w:t>;</w:t>
      </w:r>
    </w:p>
    <w:p w:rsidR="009729FE" w:rsidRDefault="009729FE" w:rsidP="009729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29FE">
        <w:rPr>
          <w:rFonts w:ascii="Times New Roman" w:hAnsi="Times New Roman" w:cs="Times New Roman"/>
          <w:sz w:val="24"/>
          <w:szCs w:val="24"/>
        </w:rPr>
        <w:t>по категории С</w:t>
      </w:r>
      <w:r w:rsidRPr="009729FE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9729FE">
        <w:rPr>
          <w:rFonts w:ascii="Times New Roman" w:hAnsi="Times New Roman" w:cs="Times New Roman"/>
          <w:sz w:val="24"/>
          <w:szCs w:val="24"/>
        </w:rPr>
        <w:t xml:space="preserve">геологические: </w:t>
      </w:r>
      <w:r w:rsidR="00F340DA">
        <w:rPr>
          <w:rFonts w:ascii="Times New Roman" w:hAnsi="Times New Roman" w:cs="Times New Roman"/>
          <w:sz w:val="24"/>
          <w:szCs w:val="24"/>
        </w:rPr>
        <w:t>16,9</w:t>
      </w:r>
      <w:r w:rsidRPr="009729FE">
        <w:rPr>
          <w:rFonts w:ascii="Times New Roman" w:hAnsi="Times New Roman" w:cs="Times New Roman"/>
          <w:sz w:val="24"/>
          <w:szCs w:val="24"/>
        </w:rPr>
        <w:t xml:space="preserve"> млн. м</w:t>
      </w:r>
      <w:r w:rsidRPr="009729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25B71">
        <w:rPr>
          <w:rFonts w:ascii="Times New Roman" w:hAnsi="Times New Roman" w:cs="Times New Roman"/>
          <w:sz w:val="24"/>
          <w:szCs w:val="24"/>
        </w:rPr>
        <w:t>.</w:t>
      </w:r>
    </w:p>
    <w:p w:rsidR="00E25B71" w:rsidRPr="00E25B71" w:rsidRDefault="00E25B71" w:rsidP="009729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</w:t>
      </w:r>
      <w:r w:rsidR="00DE70A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Р-20</w:t>
      </w:r>
      <w:r w:rsidR="00DE70AA">
        <w:rPr>
          <w:rFonts w:ascii="Times New Roman" w:hAnsi="Times New Roman" w:cs="Times New Roman"/>
          <w:sz w:val="24"/>
          <w:szCs w:val="24"/>
        </w:rPr>
        <w:t>20г</w:t>
      </w:r>
      <w:r>
        <w:rPr>
          <w:rFonts w:ascii="Times New Roman" w:hAnsi="Times New Roman" w:cs="Times New Roman"/>
          <w:sz w:val="24"/>
          <w:szCs w:val="24"/>
        </w:rPr>
        <w:t xml:space="preserve"> на месторождении пробурено </w:t>
      </w:r>
      <w:r w:rsidR="00DE70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скважины №№</w:t>
      </w:r>
      <w:r w:rsidR="00DE70AA">
        <w:rPr>
          <w:rFonts w:ascii="Times New Roman" w:hAnsi="Times New Roman" w:cs="Times New Roman"/>
          <w:sz w:val="24"/>
          <w:szCs w:val="24"/>
        </w:rPr>
        <w:t>76</w:t>
      </w:r>
      <w:r>
        <w:rPr>
          <w:rFonts w:ascii="Times New Roman" w:hAnsi="Times New Roman" w:cs="Times New Roman"/>
          <w:sz w:val="24"/>
          <w:szCs w:val="24"/>
        </w:rPr>
        <w:t>, 7</w:t>
      </w:r>
      <w:r w:rsidR="00DE70A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 7</w:t>
      </w:r>
      <w:r w:rsidR="00DE70A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 8</w:t>
      </w:r>
      <w:r w:rsidR="00DE70AA">
        <w:rPr>
          <w:rFonts w:ascii="Times New Roman" w:hAnsi="Times New Roman" w:cs="Times New Roman"/>
          <w:sz w:val="24"/>
          <w:szCs w:val="24"/>
        </w:rPr>
        <w:t>1, 85, 88</w:t>
      </w:r>
      <w:r>
        <w:rPr>
          <w:rFonts w:ascii="Times New Roman" w:hAnsi="Times New Roman" w:cs="Times New Roman"/>
          <w:sz w:val="24"/>
          <w:szCs w:val="24"/>
        </w:rPr>
        <w:t>, которые утвердили геологическое строение месторождения и</w:t>
      </w:r>
      <w:r w:rsidR="00DE70AA">
        <w:rPr>
          <w:rFonts w:ascii="Times New Roman" w:hAnsi="Times New Roman" w:cs="Times New Roman"/>
          <w:sz w:val="24"/>
          <w:szCs w:val="24"/>
        </w:rPr>
        <w:t xml:space="preserve"> уточнили площади нефтеносности.</w:t>
      </w:r>
    </w:p>
    <w:p w:rsidR="00E25B71" w:rsidRPr="00DF627B" w:rsidRDefault="0042753C" w:rsidP="00E25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Утвержденные з</w:t>
      </w:r>
      <w:r w:rsidR="00E25B71" w:rsidRPr="00974EC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апасы нефти, растворенного газа и газа газовых шапок представлены в таблице </w:t>
      </w:r>
      <w:r w:rsidR="00200AA8">
        <w:rPr>
          <w:rFonts w:ascii="Times New Roman" w:eastAsia="SimSun" w:hAnsi="Times New Roman" w:cs="Times New Roman"/>
          <w:sz w:val="24"/>
          <w:szCs w:val="24"/>
          <w:lang w:eastAsia="ru-RU"/>
        </w:rPr>
        <w:t>2</w:t>
      </w:r>
      <w:r w:rsidR="00E25B71" w:rsidRPr="00974EC3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200AA8">
        <w:rPr>
          <w:rFonts w:ascii="Times New Roman" w:eastAsia="SimSun" w:hAnsi="Times New Roman" w:cs="Times New Roman"/>
          <w:sz w:val="24"/>
          <w:szCs w:val="24"/>
          <w:lang w:eastAsia="ru-RU"/>
        </w:rPr>
        <w:t>5</w:t>
      </w:r>
      <w:r w:rsidR="00E25B71" w:rsidRPr="00974EC3">
        <w:rPr>
          <w:rFonts w:ascii="Times New Roman" w:eastAsia="SimSu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, </w:t>
      </w:r>
      <w:r w:rsidR="00200AA8">
        <w:rPr>
          <w:rFonts w:ascii="Times New Roman" w:eastAsia="SimSu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200AA8">
        <w:rPr>
          <w:rFonts w:ascii="Times New Roman" w:eastAsia="SimSu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.2</w:t>
      </w:r>
      <w:r w:rsidR="00E25B71" w:rsidRPr="00974EC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и </w:t>
      </w:r>
      <w:r w:rsidR="00200AA8">
        <w:rPr>
          <w:rFonts w:ascii="Times New Roman" w:eastAsia="SimSu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200AA8">
        <w:rPr>
          <w:rFonts w:ascii="Times New Roman" w:eastAsia="SimSu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.3</w:t>
      </w:r>
      <w:r w:rsidR="00E25B71" w:rsidRPr="00974EC3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E25B71" w:rsidRDefault="00E25B71" w:rsidP="009729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E25B71" w:rsidSect="005A6BCD">
          <w:headerReference w:type="default" r:id="rId7"/>
          <w:footerReference w:type="default" r:id="rId8"/>
          <w:pgSz w:w="11907" w:h="16840" w:code="9"/>
          <w:pgMar w:top="1134" w:right="851" w:bottom="1134" w:left="1701" w:header="709" w:footer="411" w:gutter="0"/>
          <w:pgNumType w:start="100"/>
          <w:cols w:space="708"/>
          <w:docGrid w:linePitch="360"/>
        </w:sectPr>
      </w:pPr>
    </w:p>
    <w:p w:rsidR="00200AA8" w:rsidRDefault="00200AA8" w:rsidP="00967269">
      <w:pPr>
        <w:tabs>
          <w:tab w:val="left" w:pos="0"/>
        </w:tabs>
        <w:spacing w:after="0" w:line="240" w:lineRule="auto"/>
        <w:rPr>
          <w:rFonts w:ascii="Times New Roman" w:eastAsia="SimSun" w:hAnsi="Times New Roman" w:cs="Times New Roman"/>
          <w:b/>
          <w:sz w:val="18"/>
          <w:szCs w:val="24"/>
          <w:lang w:eastAsia="ko-KR"/>
        </w:rPr>
      </w:pPr>
    </w:p>
    <w:p w:rsidR="00B95EB4" w:rsidRPr="00D423FA" w:rsidRDefault="00974EC3" w:rsidP="00967269">
      <w:pPr>
        <w:tabs>
          <w:tab w:val="left" w:pos="0"/>
        </w:tabs>
        <w:spacing w:after="0" w:line="240" w:lineRule="auto"/>
        <w:rPr>
          <w:rFonts w:ascii="Times New Roman" w:eastAsia="SimSun" w:hAnsi="Times New Roman" w:cs="Times New Roman"/>
          <w:b/>
          <w:sz w:val="18"/>
          <w:szCs w:val="24"/>
          <w:lang w:eastAsia="ko-KR"/>
        </w:rPr>
      </w:pPr>
      <w:r w:rsidRPr="00D423FA">
        <w:rPr>
          <w:rFonts w:ascii="Times New Roman" w:eastAsia="SimSun" w:hAnsi="Times New Roman" w:cs="Times New Roman"/>
          <w:b/>
          <w:sz w:val="18"/>
          <w:szCs w:val="24"/>
          <w:lang w:eastAsia="ko-KR"/>
        </w:rPr>
        <w:t xml:space="preserve">Таблица </w:t>
      </w:r>
      <w:r w:rsidR="00BF6EAF">
        <w:rPr>
          <w:rFonts w:ascii="Times New Roman" w:eastAsia="SimSun" w:hAnsi="Times New Roman" w:cs="Times New Roman"/>
          <w:b/>
          <w:sz w:val="18"/>
          <w:szCs w:val="24"/>
          <w:lang w:eastAsia="ko-KR"/>
        </w:rPr>
        <w:t>2.5</w:t>
      </w:r>
      <w:r w:rsidRPr="00D423FA">
        <w:rPr>
          <w:rFonts w:ascii="Times New Roman" w:eastAsia="SimSun" w:hAnsi="Times New Roman" w:cs="Times New Roman"/>
          <w:b/>
          <w:sz w:val="18"/>
          <w:szCs w:val="24"/>
          <w:lang w:eastAsia="ko-KR"/>
        </w:rPr>
        <w:t xml:space="preserve">.1 – </w:t>
      </w:r>
      <w:r w:rsidR="007F6FA4" w:rsidRPr="007F6FA4">
        <w:rPr>
          <w:rFonts w:ascii="Times New Roman" w:eastAsia="SimSun" w:hAnsi="Times New Roman" w:cs="Times New Roman"/>
          <w:b/>
          <w:sz w:val="18"/>
          <w:szCs w:val="24"/>
          <w:lang w:eastAsia="ko-KR"/>
        </w:rPr>
        <w:t xml:space="preserve">Сравнение величин </w:t>
      </w:r>
      <w:proofErr w:type="spellStart"/>
      <w:r w:rsidR="007F6FA4" w:rsidRPr="007F6FA4">
        <w:rPr>
          <w:rFonts w:ascii="Times New Roman" w:eastAsia="SimSun" w:hAnsi="Times New Roman" w:cs="Times New Roman"/>
          <w:b/>
          <w:sz w:val="18"/>
          <w:szCs w:val="24"/>
          <w:lang w:eastAsia="ko-KR"/>
        </w:rPr>
        <w:t>подсчетных</w:t>
      </w:r>
      <w:proofErr w:type="spellEnd"/>
      <w:r w:rsidR="007F6FA4" w:rsidRPr="007F6FA4">
        <w:rPr>
          <w:rFonts w:ascii="Times New Roman" w:eastAsia="SimSun" w:hAnsi="Times New Roman" w:cs="Times New Roman"/>
          <w:b/>
          <w:sz w:val="18"/>
          <w:szCs w:val="24"/>
          <w:lang w:eastAsia="ko-KR"/>
        </w:rPr>
        <w:t xml:space="preserve"> параметров, запасов нефти и растворенного газа </w:t>
      </w:r>
      <w:r w:rsidR="00B95EB4" w:rsidRPr="00D423FA">
        <w:rPr>
          <w:rFonts w:ascii="Times New Roman" w:eastAsia="SimSun" w:hAnsi="Times New Roman" w:cs="Times New Roman"/>
          <w:b/>
          <w:sz w:val="18"/>
          <w:szCs w:val="24"/>
          <w:lang w:eastAsia="ko-KR"/>
        </w:rPr>
        <w:t>месторождения Гран</w:t>
      </w:r>
      <w:r w:rsidR="0030627F" w:rsidRPr="00D423FA">
        <w:rPr>
          <w:rFonts w:ascii="Times New Roman" w:eastAsia="SimSun" w:hAnsi="Times New Roman" w:cs="Times New Roman"/>
          <w:b/>
          <w:sz w:val="18"/>
          <w:szCs w:val="24"/>
          <w:lang w:eastAsia="ko-KR"/>
        </w:rPr>
        <w:t>, утвержденные ГКЗ РК (Протокол №1888-17-У от 20.12.2017г)</w:t>
      </w:r>
    </w:p>
    <w:tbl>
      <w:tblPr>
        <w:tblW w:w="21975" w:type="dxa"/>
        <w:tblLook w:val="04A0" w:firstRow="1" w:lastRow="0" w:firstColumn="1" w:lastColumn="0" w:noHBand="0" w:noVBand="1"/>
      </w:tblPr>
      <w:tblGrid>
        <w:gridCol w:w="1000"/>
        <w:gridCol w:w="1120"/>
        <w:gridCol w:w="1000"/>
        <w:gridCol w:w="661"/>
        <w:gridCol w:w="940"/>
        <w:gridCol w:w="920"/>
        <w:gridCol w:w="940"/>
        <w:gridCol w:w="680"/>
        <w:gridCol w:w="680"/>
        <w:gridCol w:w="760"/>
        <w:gridCol w:w="700"/>
        <w:gridCol w:w="880"/>
        <w:gridCol w:w="920"/>
        <w:gridCol w:w="880"/>
        <w:gridCol w:w="880"/>
        <w:gridCol w:w="1447"/>
        <w:gridCol w:w="1310"/>
        <w:gridCol w:w="700"/>
        <w:gridCol w:w="960"/>
        <w:gridCol w:w="880"/>
        <w:gridCol w:w="960"/>
        <w:gridCol w:w="1447"/>
        <w:gridCol w:w="1310"/>
      </w:tblGrid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Зона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нефтеносности, тыс.м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Средневзвешенная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нефтенасыщенная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толщина, м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нефтенасыщенных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пород,тыс.м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Коэффициенты, доли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нефти, г/см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Начальные геологические запасы нефти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тыс.т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извлечения нефти, доли ед.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Начальные извлекаемые запасы нефти,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тыс.т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Добыча нефти на дату составления отчета,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тыс.т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Остаточные запасы нефти,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тыс.т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Газосодержание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Геологические запасы растворенного газа млн.м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Извлекаемые запасы растворенного газа. млн.м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Добыча растворенного газа на дату составления отчета, млн.м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Остаточные запасы растворенного газа,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тыс.т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A633C5" w:rsidRPr="00A633C5" w:rsidTr="0042753C">
        <w:trPr>
          <w:cantSplit/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Открытой пористости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нефтенасы-щенности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пересчетный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C5" w:rsidRPr="00A633C5" w:rsidTr="0042753C">
        <w:trPr>
          <w:cantSplit/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C5" w:rsidRPr="00A633C5" w:rsidTr="0042753C">
        <w:trPr>
          <w:cantSplit/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C5" w:rsidRPr="00A633C5" w:rsidTr="0042753C">
        <w:trPr>
          <w:cantSplit/>
          <w:trHeight w:val="1151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геологические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извлекаемые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геологические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извлекаемые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среднеальбский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(1пл.)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II блоку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(1пл.) в пределах горного отвода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(1пл.)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II блоку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(1пл.) за пределами горного отвода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(1пл.) горизонту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741DAB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D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741DAB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D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741DAB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D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1F593B" w:rsidTr="0042753C">
        <w:trPr>
          <w:cantSplit/>
          <w:trHeight w:val="20"/>
        </w:trPr>
        <w:tc>
          <w:tcPr>
            <w:tcW w:w="3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1F593B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1F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  <w:r w:rsidR="001F59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1F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1F59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741DAB" w:rsidRDefault="00A633C5" w:rsidP="00741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741DAB" w:rsidRPr="00741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741DAB" w:rsidRDefault="00741DAB" w:rsidP="00741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D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  <w:r w:rsidR="00623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741DAB" w:rsidRDefault="00A633C5" w:rsidP="00741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D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</w:t>
            </w:r>
            <w:r w:rsidR="00741DAB" w:rsidRPr="00741D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23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среднеальбский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(2пл.)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00AA8" w:rsidRDefault="00200AA8" w:rsidP="0042753C">
      <w:pPr>
        <w:spacing w:after="120" w:line="240" w:lineRule="auto"/>
        <w:rPr>
          <w:rFonts w:ascii="Times New Roman" w:hAnsi="Times New Roman" w:cs="Times New Roman"/>
          <w:b/>
          <w:sz w:val="20"/>
        </w:rPr>
      </w:pPr>
    </w:p>
    <w:p w:rsidR="0042753C" w:rsidRPr="00D423FA" w:rsidRDefault="0042753C" w:rsidP="0042753C">
      <w:pPr>
        <w:spacing w:after="120" w:line="240" w:lineRule="auto"/>
        <w:rPr>
          <w:rFonts w:ascii="Times New Roman" w:hAnsi="Times New Roman" w:cs="Times New Roman"/>
          <w:b/>
          <w:sz w:val="20"/>
        </w:rPr>
      </w:pPr>
      <w:r w:rsidRPr="00D423FA">
        <w:rPr>
          <w:rFonts w:ascii="Times New Roman" w:hAnsi="Times New Roman" w:cs="Times New Roman"/>
          <w:b/>
          <w:sz w:val="20"/>
        </w:rPr>
        <w:t xml:space="preserve">продолжение таблицы </w:t>
      </w:r>
      <w:r w:rsidR="00BF6EAF">
        <w:rPr>
          <w:rFonts w:ascii="Times New Roman" w:hAnsi="Times New Roman" w:cs="Times New Roman"/>
          <w:b/>
          <w:sz w:val="20"/>
        </w:rPr>
        <w:t>2</w:t>
      </w:r>
      <w:r w:rsidRPr="00D423FA">
        <w:rPr>
          <w:rFonts w:ascii="Times New Roman" w:hAnsi="Times New Roman" w:cs="Times New Roman"/>
          <w:b/>
          <w:sz w:val="20"/>
        </w:rPr>
        <w:t>.</w:t>
      </w:r>
      <w:r w:rsidR="00BF6EAF">
        <w:rPr>
          <w:rFonts w:ascii="Times New Roman" w:hAnsi="Times New Roman" w:cs="Times New Roman"/>
          <w:b/>
          <w:sz w:val="20"/>
        </w:rPr>
        <w:t>5</w:t>
      </w:r>
      <w:r w:rsidRPr="00D423FA">
        <w:rPr>
          <w:rFonts w:ascii="Times New Roman" w:hAnsi="Times New Roman" w:cs="Times New Roman"/>
          <w:b/>
          <w:sz w:val="20"/>
        </w:rPr>
        <w:t>.1</w:t>
      </w:r>
    </w:p>
    <w:tbl>
      <w:tblPr>
        <w:tblW w:w="21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120"/>
        <w:gridCol w:w="1000"/>
        <w:gridCol w:w="661"/>
        <w:gridCol w:w="940"/>
        <w:gridCol w:w="920"/>
        <w:gridCol w:w="940"/>
        <w:gridCol w:w="680"/>
        <w:gridCol w:w="680"/>
        <w:gridCol w:w="760"/>
        <w:gridCol w:w="700"/>
        <w:gridCol w:w="880"/>
        <w:gridCol w:w="920"/>
        <w:gridCol w:w="880"/>
        <w:gridCol w:w="880"/>
        <w:gridCol w:w="1447"/>
        <w:gridCol w:w="1310"/>
        <w:gridCol w:w="700"/>
        <w:gridCol w:w="960"/>
        <w:gridCol w:w="880"/>
        <w:gridCol w:w="960"/>
        <w:gridCol w:w="1447"/>
        <w:gridCol w:w="1310"/>
      </w:tblGrid>
      <w:tr w:rsidR="0042753C" w:rsidRPr="00A633C5" w:rsidTr="0042753C">
        <w:trPr>
          <w:cantSplit/>
          <w:trHeight w:val="20"/>
        </w:trPr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II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(2пл.)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среднеальбский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(2пл.)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(2пл.)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I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среднеальбскому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(2пл.) горизонту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956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 w:rsidR="00956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956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56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23186" w:rsidRDefault="00A633C5" w:rsidP="00623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3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623186" w:rsidRPr="00623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23186" w:rsidRDefault="00A633C5" w:rsidP="00623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</w:t>
            </w:r>
            <w:r w:rsidR="00623186" w:rsidRPr="00623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23186" w:rsidRDefault="00A633C5" w:rsidP="00623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623186" w:rsidRPr="00623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аптский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II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аптскому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аптский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аптскому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аптскому горизонту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апт-неокомский</w:t>
            </w:r>
            <w:proofErr w:type="spellEnd"/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                р-н. скв.54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                р-н. скв.17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                р-н. скв.15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2753C" w:rsidRDefault="0042753C" w:rsidP="0042753C">
      <w:pPr>
        <w:spacing w:after="120" w:line="240" w:lineRule="auto"/>
        <w:rPr>
          <w:rFonts w:ascii="Times New Roman" w:hAnsi="Times New Roman" w:cs="Times New Roman"/>
          <w:b/>
        </w:rPr>
      </w:pPr>
    </w:p>
    <w:p w:rsidR="00967269" w:rsidRDefault="00967269" w:rsidP="0042753C">
      <w:pPr>
        <w:spacing w:after="120" w:line="240" w:lineRule="auto"/>
        <w:rPr>
          <w:rFonts w:ascii="Times New Roman" w:hAnsi="Times New Roman" w:cs="Times New Roman"/>
          <w:b/>
        </w:rPr>
      </w:pPr>
    </w:p>
    <w:p w:rsidR="001273DA" w:rsidRDefault="001273DA" w:rsidP="0042753C">
      <w:pPr>
        <w:spacing w:after="120" w:line="240" w:lineRule="auto"/>
        <w:rPr>
          <w:rFonts w:ascii="Times New Roman" w:hAnsi="Times New Roman" w:cs="Times New Roman"/>
          <w:b/>
        </w:rPr>
      </w:pPr>
    </w:p>
    <w:p w:rsidR="0042753C" w:rsidRPr="00D423FA" w:rsidRDefault="0042753C" w:rsidP="0042753C">
      <w:pPr>
        <w:spacing w:after="120" w:line="240" w:lineRule="auto"/>
        <w:rPr>
          <w:rFonts w:ascii="Times New Roman" w:hAnsi="Times New Roman" w:cs="Times New Roman"/>
          <w:b/>
          <w:sz w:val="20"/>
        </w:rPr>
      </w:pPr>
      <w:r w:rsidRPr="00D423FA">
        <w:rPr>
          <w:rFonts w:ascii="Times New Roman" w:hAnsi="Times New Roman" w:cs="Times New Roman"/>
          <w:b/>
          <w:sz w:val="20"/>
        </w:rPr>
        <w:t xml:space="preserve">продолжение таблицы </w:t>
      </w:r>
      <w:r w:rsidR="00BF6EAF">
        <w:rPr>
          <w:rFonts w:ascii="Times New Roman" w:hAnsi="Times New Roman" w:cs="Times New Roman"/>
          <w:b/>
          <w:sz w:val="20"/>
        </w:rPr>
        <w:t>2</w:t>
      </w:r>
      <w:r w:rsidRPr="00D423FA">
        <w:rPr>
          <w:rFonts w:ascii="Times New Roman" w:hAnsi="Times New Roman" w:cs="Times New Roman"/>
          <w:b/>
          <w:sz w:val="20"/>
        </w:rPr>
        <w:t>.</w:t>
      </w:r>
      <w:r w:rsidR="00BF6EAF">
        <w:rPr>
          <w:rFonts w:ascii="Times New Roman" w:hAnsi="Times New Roman" w:cs="Times New Roman"/>
          <w:b/>
          <w:sz w:val="20"/>
        </w:rPr>
        <w:t>5</w:t>
      </w:r>
      <w:r w:rsidRPr="00D423FA">
        <w:rPr>
          <w:rFonts w:ascii="Times New Roman" w:hAnsi="Times New Roman" w:cs="Times New Roman"/>
          <w:b/>
          <w:sz w:val="20"/>
        </w:rPr>
        <w:t>.1</w:t>
      </w:r>
    </w:p>
    <w:tbl>
      <w:tblPr>
        <w:tblW w:w="21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120"/>
        <w:gridCol w:w="1000"/>
        <w:gridCol w:w="661"/>
        <w:gridCol w:w="940"/>
        <w:gridCol w:w="920"/>
        <w:gridCol w:w="940"/>
        <w:gridCol w:w="680"/>
        <w:gridCol w:w="680"/>
        <w:gridCol w:w="760"/>
        <w:gridCol w:w="700"/>
        <w:gridCol w:w="880"/>
        <w:gridCol w:w="920"/>
        <w:gridCol w:w="880"/>
        <w:gridCol w:w="880"/>
        <w:gridCol w:w="1447"/>
        <w:gridCol w:w="1310"/>
        <w:gridCol w:w="700"/>
        <w:gridCol w:w="960"/>
        <w:gridCol w:w="880"/>
        <w:gridCol w:w="960"/>
        <w:gridCol w:w="1447"/>
        <w:gridCol w:w="1310"/>
      </w:tblGrid>
      <w:tr w:rsidR="0042753C" w:rsidRPr="00A633C5" w:rsidTr="00612573">
        <w:trPr>
          <w:cantSplit/>
          <w:trHeight w:val="20"/>
        </w:trPr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II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апт-неокомскому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апт-неокомcкий</w:t>
            </w:r>
            <w:proofErr w:type="spellEnd"/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II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апт-неокомскому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апт-неокомскому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горизонту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956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56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956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956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96C6F" w:rsidRDefault="00696C6F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96C6F" w:rsidRDefault="00A633C5" w:rsidP="00696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</w:t>
            </w:r>
            <w:r w:rsidR="00696C6F" w:rsidRPr="00696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96C6F" w:rsidRDefault="00A633C5" w:rsidP="00696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696C6F" w:rsidRPr="00696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Iб-1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Iб-2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Ю-II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Iб-1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Ю-II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Ю-II горизонту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409,5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956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6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60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</w:t>
            </w:r>
            <w:r w:rsidR="00605188" w:rsidRPr="006051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605188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605188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2753C" w:rsidRDefault="0042753C"/>
    <w:p w:rsidR="00967269" w:rsidRDefault="00967269"/>
    <w:p w:rsidR="00967269" w:rsidRDefault="00967269"/>
    <w:p w:rsidR="0042753C" w:rsidRPr="00D423FA" w:rsidRDefault="0042753C">
      <w:pPr>
        <w:rPr>
          <w:rFonts w:ascii="Times New Roman" w:hAnsi="Times New Roman" w:cs="Times New Roman"/>
          <w:b/>
          <w:sz w:val="20"/>
        </w:rPr>
      </w:pPr>
      <w:r w:rsidRPr="00D423FA">
        <w:rPr>
          <w:rFonts w:ascii="Times New Roman" w:hAnsi="Times New Roman" w:cs="Times New Roman"/>
          <w:b/>
          <w:sz w:val="20"/>
        </w:rPr>
        <w:t xml:space="preserve">продолжение таблицы </w:t>
      </w:r>
      <w:r w:rsidR="00BF6EAF">
        <w:rPr>
          <w:rFonts w:ascii="Times New Roman" w:hAnsi="Times New Roman" w:cs="Times New Roman"/>
          <w:b/>
          <w:sz w:val="20"/>
        </w:rPr>
        <w:t>2</w:t>
      </w:r>
      <w:r w:rsidRPr="00D423FA">
        <w:rPr>
          <w:rFonts w:ascii="Times New Roman" w:hAnsi="Times New Roman" w:cs="Times New Roman"/>
          <w:b/>
          <w:sz w:val="20"/>
        </w:rPr>
        <w:t>.</w:t>
      </w:r>
      <w:r w:rsidR="00BF6EAF">
        <w:rPr>
          <w:rFonts w:ascii="Times New Roman" w:hAnsi="Times New Roman" w:cs="Times New Roman"/>
          <w:b/>
          <w:sz w:val="20"/>
        </w:rPr>
        <w:t>5</w:t>
      </w:r>
      <w:r w:rsidRPr="00D423FA">
        <w:rPr>
          <w:rFonts w:ascii="Times New Roman" w:hAnsi="Times New Roman" w:cs="Times New Roman"/>
          <w:b/>
          <w:sz w:val="20"/>
        </w:rPr>
        <w:t>.1</w:t>
      </w:r>
    </w:p>
    <w:tbl>
      <w:tblPr>
        <w:tblW w:w="21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120"/>
        <w:gridCol w:w="1000"/>
        <w:gridCol w:w="661"/>
        <w:gridCol w:w="940"/>
        <w:gridCol w:w="920"/>
        <w:gridCol w:w="940"/>
        <w:gridCol w:w="680"/>
        <w:gridCol w:w="680"/>
        <w:gridCol w:w="760"/>
        <w:gridCol w:w="700"/>
        <w:gridCol w:w="880"/>
        <w:gridCol w:w="920"/>
        <w:gridCol w:w="880"/>
        <w:gridCol w:w="880"/>
        <w:gridCol w:w="1447"/>
        <w:gridCol w:w="1310"/>
        <w:gridCol w:w="700"/>
        <w:gridCol w:w="960"/>
        <w:gridCol w:w="880"/>
        <w:gridCol w:w="960"/>
        <w:gridCol w:w="1447"/>
        <w:gridCol w:w="1310"/>
      </w:tblGrid>
      <w:tr w:rsidR="0042753C" w:rsidRPr="00A633C5" w:rsidTr="00612573">
        <w:trPr>
          <w:cantSplit/>
          <w:trHeight w:val="20"/>
        </w:trPr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</w:t>
            </w:r>
          </w:p>
        </w:tc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Iб-1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Iб-2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Ю-III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Iб-1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Ю-III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Ю-III горизонту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605188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1,482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605188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605188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ГНВ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</w:t>
            </w:r>
          </w:p>
        </w:tc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Iб-1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Ю-IV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605188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229,4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9561B6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605188" w:rsidRDefault="00605188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2,166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605188" w:rsidRDefault="00605188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8,83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605188" w:rsidRDefault="00605188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Iа-1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Iб-2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67269" w:rsidRDefault="00967269" w:rsidP="0042753C">
      <w:pPr>
        <w:rPr>
          <w:rFonts w:ascii="Times New Roman" w:hAnsi="Times New Roman" w:cs="Times New Roman"/>
          <w:b/>
        </w:rPr>
      </w:pPr>
    </w:p>
    <w:p w:rsidR="00967269" w:rsidRDefault="00967269" w:rsidP="0042753C">
      <w:pPr>
        <w:rPr>
          <w:rFonts w:ascii="Times New Roman" w:hAnsi="Times New Roman" w:cs="Times New Roman"/>
          <w:b/>
        </w:rPr>
      </w:pPr>
    </w:p>
    <w:p w:rsidR="0042753C" w:rsidRPr="00D423FA" w:rsidRDefault="0042753C" w:rsidP="0042753C">
      <w:pPr>
        <w:rPr>
          <w:rFonts w:ascii="Times New Roman" w:hAnsi="Times New Roman" w:cs="Times New Roman"/>
          <w:b/>
          <w:sz w:val="20"/>
        </w:rPr>
      </w:pPr>
      <w:r w:rsidRPr="00D423FA">
        <w:rPr>
          <w:rFonts w:ascii="Times New Roman" w:hAnsi="Times New Roman" w:cs="Times New Roman"/>
          <w:b/>
          <w:sz w:val="20"/>
        </w:rPr>
        <w:t xml:space="preserve">продолжение таблицы </w:t>
      </w:r>
      <w:r w:rsidR="00BF6EAF">
        <w:rPr>
          <w:rFonts w:ascii="Times New Roman" w:hAnsi="Times New Roman" w:cs="Times New Roman"/>
          <w:b/>
          <w:sz w:val="20"/>
        </w:rPr>
        <w:t>2</w:t>
      </w:r>
      <w:r w:rsidRPr="00D423FA">
        <w:rPr>
          <w:rFonts w:ascii="Times New Roman" w:hAnsi="Times New Roman" w:cs="Times New Roman"/>
          <w:b/>
          <w:sz w:val="20"/>
        </w:rPr>
        <w:t>.</w:t>
      </w:r>
      <w:r w:rsidR="00BF6EAF">
        <w:rPr>
          <w:rFonts w:ascii="Times New Roman" w:hAnsi="Times New Roman" w:cs="Times New Roman"/>
          <w:b/>
          <w:sz w:val="20"/>
        </w:rPr>
        <w:t>5</w:t>
      </w:r>
      <w:r w:rsidRPr="00D423FA">
        <w:rPr>
          <w:rFonts w:ascii="Times New Roman" w:hAnsi="Times New Roman" w:cs="Times New Roman"/>
          <w:b/>
          <w:sz w:val="20"/>
        </w:rPr>
        <w:t>.1</w:t>
      </w:r>
    </w:p>
    <w:tbl>
      <w:tblPr>
        <w:tblW w:w="21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120"/>
        <w:gridCol w:w="1000"/>
        <w:gridCol w:w="661"/>
        <w:gridCol w:w="940"/>
        <w:gridCol w:w="920"/>
        <w:gridCol w:w="940"/>
        <w:gridCol w:w="680"/>
        <w:gridCol w:w="680"/>
        <w:gridCol w:w="760"/>
        <w:gridCol w:w="700"/>
        <w:gridCol w:w="880"/>
        <w:gridCol w:w="920"/>
        <w:gridCol w:w="880"/>
        <w:gridCol w:w="880"/>
        <w:gridCol w:w="1447"/>
        <w:gridCol w:w="1310"/>
        <w:gridCol w:w="700"/>
        <w:gridCol w:w="960"/>
        <w:gridCol w:w="880"/>
        <w:gridCol w:w="960"/>
        <w:gridCol w:w="1447"/>
        <w:gridCol w:w="1310"/>
      </w:tblGrid>
      <w:tr w:rsidR="0042753C" w:rsidRPr="00A633C5" w:rsidTr="00612573">
        <w:trPr>
          <w:cantSplit/>
          <w:trHeight w:val="20"/>
        </w:trPr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Ю-V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Iа-2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Ю-V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Ю-V горизонту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1,824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Ю-VI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17710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Ю-VI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Ю-VI горизонту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17878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1371,1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1513,9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21,047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77,25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39,75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Ю-VI-А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Ю-VI-A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D9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</w:t>
            </w:r>
            <w:r w:rsidR="00D928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D9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92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D9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2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E5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E522C3"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E5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E522C3"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E5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522C3"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,89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Ю-VI-Б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Ю-VI-Б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D9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</w:t>
            </w:r>
            <w:r w:rsidR="00D928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E5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E522C3"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                р-н. скв.2</w:t>
            </w:r>
          </w:p>
        </w:tc>
        <w:tc>
          <w:tcPr>
            <w:tcW w:w="661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                р-н. скв.30</w:t>
            </w:r>
          </w:p>
        </w:tc>
        <w:tc>
          <w:tcPr>
            <w:tcW w:w="661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                р-н. скв.22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2753C" w:rsidRDefault="0042753C"/>
    <w:p w:rsidR="00967269" w:rsidRDefault="00967269"/>
    <w:p w:rsidR="001273DA" w:rsidRDefault="001273DA"/>
    <w:p w:rsidR="0042753C" w:rsidRPr="00D423FA" w:rsidRDefault="0042753C" w:rsidP="0042753C">
      <w:pPr>
        <w:rPr>
          <w:rFonts w:ascii="Times New Roman" w:hAnsi="Times New Roman" w:cs="Times New Roman"/>
          <w:b/>
          <w:sz w:val="20"/>
        </w:rPr>
      </w:pPr>
      <w:r w:rsidRPr="00D423FA">
        <w:rPr>
          <w:rFonts w:ascii="Times New Roman" w:hAnsi="Times New Roman" w:cs="Times New Roman"/>
          <w:b/>
          <w:sz w:val="20"/>
        </w:rPr>
        <w:t xml:space="preserve">продолжение таблицы </w:t>
      </w:r>
      <w:r w:rsidR="00BF6EAF">
        <w:rPr>
          <w:rFonts w:ascii="Times New Roman" w:hAnsi="Times New Roman" w:cs="Times New Roman"/>
          <w:b/>
          <w:sz w:val="20"/>
        </w:rPr>
        <w:t>2</w:t>
      </w:r>
      <w:r w:rsidRPr="00D423FA">
        <w:rPr>
          <w:rFonts w:ascii="Times New Roman" w:hAnsi="Times New Roman" w:cs="Times New Roman"/>
          <w:b/>
          <w:sz w:val="20"/>
        </w:rPr>
        <w:t>.</w:t>
      </w:r>
      <w:r w:rsidR="00BF6EAF">
        <w:rPr>
          <w:rFonts w:ascii="Times New Roman" w:hAnsi="Times New Roman" w:cs="Times New Roman"/>
          <w:b/>
          <w:sz w:val="20"/>
        </w:rPr>
        <w:t>5</w:t>
      </w:r>
      <w:r w:rsidRPr="00D423FA">
        <w:rPr>
          <w:rFonts w:ascii="Times New Roman" w:hAnsi="Times New Roman" w:cs="Times New Roman"/>
          <w:b/>
          <w:sz w:val="20"/>
        </w:rPr>
        <w:t>.1</w:t>
      </w:r>
    </w:p>
    <w:tbl>
      <w:tblPr>
        <w:tblW w:w="21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120"/>
        <w:gridCol w:w="1000"/>
        <w:gridCol w:w="661"/>
        <w:gridCol w:w="940"/>
        <w:gridCol w:w="920"/>
        <w:gridCol w:w="940"/>
        <w:gridCol w:w="680"/>
        <w:gridCol w:w="680"/>
        <w:gridCol w:w="760"/>
        <w:gridCol w:w="700"/>
        <w:gridCol w:w="880"/>
        <w:gridCol w:w="920"/>
        <w:gridCol w:w="880"/>
        <w:gridCol w:w="880"/>
        <w:gridCol w:w="1447"/>
        <w:gridCol w:w="1310"/>
        <w:gridCol w:w="700"/>
        <w:gridCol w:w="960"/>
        <w:gridCol w:w="880"/>
        <w:gridCol w:w="960"/>
        <w:gridCol w:w="1447"/>
        <w:gridCol w:w="1310"/>
      </w:tblGrid>
      <w:tr w:rsidR="0042753C" w:rsidRPr="00A633C5" w:rsidTr="00612573">
        <w:trPr>
          <w:cantSplit/>
          <w:trHeight w:val="20"/>
        </w:trPr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42753C" w:rsidRPr="00A633C5" w:rsidRDefault="0042753C" w:rsidP="006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               р-н. скв.2</w:t>
            </w:r>
          </w:p>
        </w:tc>
        <w:tc>
          <w:tcPr>
            <w:tcW w:w="661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               р-н. скв.30</w:t>
            </w:r>
          </w:p>
        </w:tc>
        <w:tc>
          <w:tcPr>
            <w:tcW w:w="661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               р-н. скв.22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Ю-VII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пределами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Ю-VII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Ю-VII горизонту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E5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</w:t>
            </w:r>
            <w:r w:rsidR="00E522C3"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E5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</w:t>
            </w:r>
            <w:r w:rsidR="00E522C3"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21975" w:type="dxa"/>
            <w:gridSpan w:val="23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горного отвода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 w:val="restart"/>
            <w:shd w:val="clear" w:color="auto" w:fill="auto"/>
            <w:textDirection w:val="btLr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Ю-VIII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блоку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1000" w:type="dxa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Ю-VIII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E5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E522C3" w:rsidRPr="00E52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месторождению в пределах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4816,0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2697,0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3012,3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7828,3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192,86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2011,0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месторождению за пределами горного отвода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 w:val="restart"/>
            <w:shd w:val="clear" w:color="auto" w:fill="auto"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месторождению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4841,4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2710,7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3096,6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946,5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В+С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7938,0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3657,2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2492,9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5445,1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D9284C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1164,1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E522C3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36,628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158,56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E522C3" w:rsidRDefault="00E522C3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69,16</w:t>
            </w:r>
          </w:p>
        </w:tc>
      </w:tr>
      <w:tr w:rsidR="00A633C5" w:rsidRPr="00A633C5" w:rsidTr="0042753C">
        <w:trPr>
          <w:cantSplit/>
          <w:trHeight w:val="20"/>
        </w:trPr>
        <w:tc>
          <w:tcPr>
            <w:tcW w:w="3120" w:type="dxa"/>
            <w:gridSpan w:val="3"/>
            <w:vMerge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2019,5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:rsidR="00A633C5" w:rsidRPr="00A633C5" w:rsidRDefault="00A633C5" w:rsidP="00A63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F4599" w:rsidRDefault="005F4599"/>
    <w:p w:rsidR="001273DA" w:rsidRPr="001273DA" w:rsidRDefault="001273DA" w:rsidP="001273DA">
      <w:pPr>
        <w:ind w:firstLine="708"/>
        <w:rPr>
          <w:rFonts w:ascii="Times New Roman" w:hAnsi="Times New Roman" w:cs="Times New Roman"/>
        </w:rPr>
      </w:pPr>
    </w:p>
    <w:p w:rsidR="001273DA" w:rsidRDefault="001273DA" w:rsidP="001273DA">
      <w:pPr>
        <w:rPr>
          <w:rFonts w:ascii="Times New Roman" w:hAnsi="Times New Roman" w:cs="Times New Roman"/>
        </w:rPr>
      </w:pPr>
    </w:p>
    <w:p w:rsidR="0030627F" w:rsidRPr="001273DA" w:rsidRDefault="0030627F" w:rsidP="001273DA">
      <w:pPr>
        <w:rPr>
          <w:rFonts w:ascii="Times New Roman" w:hAnsi="Times New Roman" w:cs="Times New Roman"/>
        </w:rPr>
        <w:sectPr w:rsidR="0030627F" w:rsidRPr="001273DA" w:rsidSect="00967269">
          <w:headerReference w:type="default" r:id="rId9"/>
          <w:footerReference w:type="default" r:id="rId10"/>
          <w:pgSz w:w="23808" w:h="16840" w:orient="landscape" w:code="8"/>
          <w:pgMar w:top="720" w:right="720" w:bottom="720" w:left="720" w:header="709" w:footer="709" w:gutter="0"/>
          <w:cols w:space="708"/>
          <w:docGrid w:linePitch="360"/>
        </w:sectPr>
      </w:pPr>
    </w:p>
    <w:p w:rsidR="0049591F" w:rsidRDefault="003D4F20" w:rsidP="0049591F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b/>
          <w:sz w:val="20"/>
          <w:lang w:eastAsia="ko-KR"/>
        </w:rPr>
      </w:pPr>
      <w:r w:rsidRPr="0073087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Таблица </w:t>
      </w:r>
      <w:r w:rsidR="00BF6EAF">
        <w:rPr>
          <w:rFonts w:ascii="Times New Roman" w:hAnsi="Times New Roman" w:cs="Times New Roman"/>
          <w:b/>
          <w:sz w:val="20"/>
          <w:szCs w:val="20"/>
          <w:lang w:eastAsia="ko-KR"/>
        </w:rPr>
        <w:t>2</w:t>
      </w:r>
      <w:r w:rsidRPr="00730875">
        <w:rPr>
          <w:rFonts w:ascii="Times New Roman" w:hAnsi="Times New Roman" w:cs="Times New Roman"/>
          <w:b/>
          <w:sz w:val="20"/>
          <w:szCs w:val="20"/>
          <w:lang w:eastAsia="ko-KR"/>
        </w:rPr>
        <w:t>.</w:t>
      </w:r>
      <w:r w:rsidR="00BF6EAF">
        <w:rPr>
          <w:rFonts w:ascii="Times New Roman" w:hAnsi="Times New Roman" w:cs="Times New Roman"/>
          <w:b/>
          <w:sz w:val="20"/>
          <w:szCs w:val="20"/>
          <w:lang w:eastAsia="ko-KR"/>
        </w:rPr>
        <w:t>5</w:t>
      </w:r>
      <w:r w:rsidRPr="0073087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.2 - </w:t>
      </w:r>
      <w:r w:rsidR="0049591F" w:rsidRPr="0049591F">
        <w:rPr>
          <w:rFonts w:ascii="Times New Roman" w:hAnsi="Times New Roman" w:cs="Times New Roman"/>
          <w:b/>
          <w:sz w:val="20"/>
          <w:lang w:eastAsia="ko-KR"/>
        </w:rPr>
        <w:t>Сводная таблица подсчета запасов газа газовых шапок месторождения Гран по состоянию изученности на 02.01.2017г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028"/>
        <w:gridCol w:w="1028"/>
        <w:gridCol w:w="805"/>
        <w:gridCol w:w="882"/>
        <w:gridCol w:w="882"/>
        <w:gridCol w:w="845"/>
        <w:gridCol w:w="680"/>
        <w:gridCol w:w="1071"/>
        <w:gridCol w:w="831"/>
        <w:gridCol w:w="845"/>
        <w:gridCol w:w="899"/>
        <w:gridCol w:w="965"/>
        <w:gridCol w:w="902"/>
        <w:gridCol w:w="711"/>
        <w:gridCol w:w="914"/>
      </w:tblGrid>
      <w:tr w:rsidR="00525E2F" w:rsidRPr="00815E50" w:rsidTr="00525E2F">
        <w:trPr>
          <w:cantSplit/>
          <w:trHeight w:val="450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Зона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Площадь газоносности, тыс. м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Средневзве-шенная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газонас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толщина, м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газонасыщенных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пород, тыс.м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Коэффициенты, доли ед.</w:t>
            </w:r>
          </w:p>
        </w:tc>
        <w:tc>
          <w:tcPr>
            <w:tcW w:w="5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Пластовое давление, МПа.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Коэфф.п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еревода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-х атм. на физические</w:t>
            </w:r>
          </w:p>
        </w:tc>
        <w:tc>
          <w:tcPr>
            <w:tcW w:w="6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Поправка за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откл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от закона Бойля-Мариотта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Поправка на температуру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Геол. запасы пластового газа, млн.м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525E2F" w:rsidRPr="00815E50" w:rsidTr="00525E2F">
        <w:trPr>
          <w:cantSplit/>
          <w:trHeight w:val="450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25E2F" w:rsidRPr="00815E50" w:rsidTr="00525E2F">
        <w:trPr>
          <w:cantSplit/>
          <w:trHeight w:val="450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порис-тости</w:t>
            </w:r>
            <w:proofErr w:type="spellEnd"/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газона-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сыщен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</w:t>
            </w:r>
            <w:proofErr w:type="spellEnd"/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началь-ное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конеч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ное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Рк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началь-ная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(α н)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конеч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ная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(α к) </w:t>
            </w: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25E2F" w:rsidRPr="00815E50" w:rsidTr="00525E2F">
        <w:trPr>
          <w:cantSplit/>
          <w:trHeight w:val="450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25E2F" w:rsidRPr="00815E50" w:rsidTr="00525E2F">
        <w:trPr>
          <w:cantSplit/>
          <w:trHeight w:val="450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25E2F" w:rsidRPr="00815E50" w:rsidTr="00525E2F">
        <w:trPr>
          <w:cantSplit/>
          <w:trHeight w:val="2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газ газовой шапки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апт-неоком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Iа-1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апт-неокомскому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горизонту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3,3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Ia-1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по Iа-1 блоку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7,4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Ia-2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по Iа-2 блоку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6,7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Iб-2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по Iб-2 блоку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0,4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Ю-II горизонту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Ia-2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ГН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Ю-III горизонту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Ia-2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ГНВ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Ю-IV горизонту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горизонтам газ газовой шапки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14,6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3,7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</w:tbl>
    <w:p w:rsidR="00525E2F" w:rsidRDefault="00525E2F" w:rsidP="0049591F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b/>
          <w:sz w:val="24"/>
          <w:lang w:eastAsia="ko-KR"/>
        </w:rPr>
      </w:pPr>
    </w:p>
    <w:p w:rsidR="00525E2F" w:rsidRDefault="00525E2F" w:rsidP="0049591F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b/>
          <w:sz w:val="24"/>
          <w:lang w:eastAsia="ko-KR"/>
        </w:rPr>
      </w:pPr>
    </w:p>
    <w:p w:rsidR="00815E50" w:rsidRPr="00075E1F" w:rsidRDefault="00815E50" w:rsidP="0049591F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b/>
          <w:sz w:val="24"/>
          <w:lang w:eastAsia="ko-KR"/>
        </w:rPr>
      </w:pPr>
    </w:p>
    <w:p w:rsidR="00525E2F" w:rsidRDefault="00525E2F" w:rsidP="00525E2F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73087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Таблица </w:t>
      </w:r>
      <w:r w:rsidR="00BF6EAF">
        <w:rPr>
          <w:rFonts w:ascii="Times New Roman" w:hAnsi="Times New Roman" w:cs="Times New Roman"/>
          <w:b/>
          <w:sz w:val="20"/>
          <w:szCs w:val="20"/>
          <w:lang w:eastAsia="ko-KR"/>
        </w:rPr>
        <w:t>2</w:t>
      </w:r>
      <w:r w:rsidR="0042753C">
        <w:rPr>
          <w:rFonts w:ascii="Times New Roman" w:hAnsi="Times New Roman" w:cs="Times New Roman"/>
          <w:b/>
          <w:sz w:val="20"/>
          <w:szCs w:val="20"/>
          <w:lang w:eastAsia="ko-KR"/>
        </w:rPr>
        <w:t>.</w:t>
      </w:r>
      <w:r w:rsidR="00BF6EAF">
        <w:rPr>
          <w:rFonts w:ascii="Times New Roman" w:hAnsi="Times New Roman" w:cs="Times New Roman"/>
          <w:b/>
          <w:sz w:val="20"/>
          <w:szCs w:val="20"/>
          <w:lang w:eastAsia="ko-KR"/>
        </w:rPr>
        <w:t>5</w:t>
      </w:r>
      <w:r w:rsidR="0042753C">
        <w:rPr>
          <w:rFonts w:ascii="Times New Roman" w:hAnsi="Times New Roman" w:cs="Times New Roman"/>
          <w:b/>
          <w:sz w:val="20"/>
          <w:szCs w:val="20"/>
          <w:lang w:eastAsia="ko-KR"/>
        </w:rPr>
        <w:t>.3</w:t>
      </w:r>
      <w:r w:rsidRPr="00730875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- </w:t>
      </w:r>
      <w:r w:rsidR="007F6FA4" w:rsidRPr="007F6FA4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Сравнение величин </w:t>
      </w:r>
      <w:proofErr w:type="spellStart"/>
      <w:r w:rsidR="007F6FA4" w:rsidRPr="007F6FA4">
        <w:rPr>
          <w:rFonts w:ascii="Times New Roman" w:hAnsi="Times New Roman" w:cs="Times New Roman"/>
          <w:b/>
          <w:sz w:val="20"/>
          <w:szCs w:val="20"/>
          <w:lang w:eastAsia="ko-KR"/>
        </w:rPr>
        <w:t>подсчетных</w:t>
      </w:r>
      <w:proofErr w:type="spellEnd"/>
      <w:r w:rsidR="007F6FA4" w:rsidRPr="007F6FA4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параметров, запасов свободного газа и содержащихся в </w:t>
      </w:r>
      <w:bookmarkStart w:id="0" w:name="_GoBack"/>
      <w:r w:rsidR="007F6FA4" w:rsidRPr="007F6FA4">
        <w:rPr>
          <w:rFonts w:ascii="Times New Roman" w:hAnsi="Times New Roman" w:cs="Times New Roman"/>
          <w:b/>
          <w:sz w:val="20"/>
          <w:szCs w:val="20"/>
          <w:lang w:eastAsia="ko-KR"/>
        </w:rPr>
        <w:t>газе компонентов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970"/>
        <w:gridCol w:w="970"/>
        <w:gridCol w:w="779"/>
        <w:gridCol w:w="874"/>
        <w:gridCol w:w="874"/>
        <w:gridCol w:w="874"/>
        <w:gridCol w:w="700"/>
        <w:gridCol w:w="1065"/>
        <w:gridCol w:w="874"/>
        <w:gridCol w:w="877"/>
        <w:gridCol w:w="874"/>
        <w:gridCol w:w="894"/>
        <w:gridCol w:w="894"/>
        <w:gridCol w:w="874"/>
        <w:gridCol w:w="914"/>
      </w:tblGrid>
      <w:tr w:rsidR="00525E2F" w:rsidRPr="00815E50" w:rsidTr="00525E2F">
        <w:trPr>
          <w:cantSplit/>
          <w:trHeight w:val="450"/>
        </w:trPr>
        <w:tc>
          <w:tcPr>
            <w:tcW w:w="3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3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</w:t>
            </w:r>
          </w:p>
        </w:tc>
        <w:tc>
          <w:tcPr>
            <w:tcW w:w="34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Зона</w:t>
            </w:r>
          </w:p>
        </w:tc>
        <w:tc>
          <w:tcPr>
            <w:tcW w:w="273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06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Площадь газоносности, тыс. м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06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Средневзвешенная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газонасыщенная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толщина, м</w:t>
            </w:r>
          </w:p>
        </w:tc>
        <w:tc>
          <w:tcPr>
            <w:tcW w:w="306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газонасыщенных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пород, тыс.м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18" w:type="pct"/>
            <w:gridSpan w:val="2"/>
            <w:vMerge w:val="restart"/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Коэффициенты, доли ед.</w:t>
            </w:r>
          </w:p>
        </w:tc>
        <w:tc>
          <w:tcPr>
            <w:tcW w:w="613" w:type="pct"/>
            <w:gridSpan w:val="2"/>
            <w:vMerge w:val="restart"/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Пластовое  давление, МПа.</w:t>
            </w:r>
          </w:p>
        </w:tc>
        <w:tc>
          <w:tcPr>
            <w:tcW w:w="306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Коэффициент перевода технических атм. на физические</w:t>
            </w:r>
          </w:p>
        </w:tc>
        <w:tc>
          <w:tcPr>
            <w:tcW w:w="626" w:type="pct"/>
            <w:gridSpan w:val="2"/>
            <w:vMerge w:val="restart"/>
            <w:shd w:val="clear" w:color="auto" w:fill="auto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Поправка за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откл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от закона Бойля-Мариотта</w:t>
            </w:r>
          </w:p>
        </w:tc>
        <w:tc>
          <w:tcPr>
            <w:tcW w:w="306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Поправка на температуру</w:t>
            </w:r>
          </w:p>
        </w:tc>
        <w:tc>
          <w:tcPr>
            <w:tcW w:w="320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Геологические запасы свободного газа, млн.м</w:t>
            </w: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525E2F" w:rsidRPr="00815E50" w:rsidTr="00525E2F">
        <w:trPr>
          <w:cantSplit/>
          <w:trHeight w:val="450"/>
        </w:trPr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gridSpan w:val="2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gridSpan w:val="2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25E2F" w:rsidRPr="00815E50" w:rsidTr="00525E2F">
        <w:trPr>
          <w:cantSplit/>
          <w:trHeight w:val="450"/>
        </w:trPr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пористости</w:t>
            </w:r>
          </w:p>
        </w:tc>
        <w:tc>
          <w:tcPr>
            <w:tcW w:w="373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газонасыщен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</w:t>
            </w:r>
            <w:proofErr w:type="spellEnd"/>
          </w:p>
        </w:tc>
        <w:tc>
          <w:tcPr>
            <w:tcW w:w="306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начальное (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6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конечное</w:t>
            </w:r>
          </w:p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Рк</w:t>
            </w:r>
            <w:proofErr w:type="spellEnd"/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начальная</w:t>
            </w:r>
          </w:p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(α н)</w:t>
            </w:r>
          </w:p>
        </w:tc>
        <w:tc>
          <w:tcPr>
            <w:tcW w:w="313" w:type="pct"/>
            <w:vMerge w:val="restart"/>
            <w:shd w:val="clear" w:color="auto" w:fill="auto"/>
            <w:textDirection w:val="btLr"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конечная       (α к) </w:t>
            </w: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25E2F" w:rsidRPr="00815E50" w:rsidTr="00525E2F">
        <w:trPr>
          <w:cantSplit/>
          <w:trHeight w:val="450"/>
        </w:trPr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25E2F" w:rsidRPr="00815E50" w:rsidTr="00525E2F">
        <w:trPr>
          <w:cantSplit/>
          <w:trHeight w:val="930"/>
        </w:trPr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25E2F" w:rsidRPr="00815E50" w:rsidTr="00525E2F">
        <w:trPr>
          <w:cantSplit/>
          <w:trHeight w:val="20"/>
        </w:trPr>
        <w:tc>
          <w:tcPr>
            <w:tcW w:w="5000" w:type="pct"/>
            <w:gridSpan w:val="16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свободный газ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0" w:type="pct"/>
            <w:vMerge w:val="restar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Ю-V</w:t>
            </w:r>
          </w:p>
        </w:tc>
        <w:tc>
          <w:tcPr>
            <w:tcW w:w="340" w:type="pct"/>
            <w:vMerge w:val="restar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Ia-3</w:t>
            </w: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5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ГВ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45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19" w:type="pct"/>
            <w:gridSpan w:val="3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Ю-V горизонту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45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2,8</w:t>
            </w:r>
          </w:p>
        </w:tc>
      </w:tr>
      <w:tr w:rsidR="00525E2F" w:rsidRPr="00815E50" w:rsidTr="00525E2F">
        <w:trPr>
          <w:cantSplit/>
          <w:trHeight w:val="20"/>
        </w:trPr>
        <w:tc>
          <w:tcPr>
            <w:tcW w:w="1019" w:type="pct"/>
            <w:gridSpan w:val="3"/>
            <w:shd w:val="clear" w:color="auto" w:fill="auto"/>
            <w:vAlign w:val="bottom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горизонтам свободный газ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45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525E2F" w:rsidRPr="00815E50" w:rsidRDefault="00525E2F" w:rsidP="00694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5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2,8</w:t>
            </w:r>
          </w:p>
        </w:tc>
      </w:tr>
    </w:tbl>
    <w:p w:rsidR="00525E2F" w:rsidRPr="00525E2F" w:rsidRDefault="00525E2F" w:rsidP="00525E2F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b/>
          <w:sz w:val="20"/>
          <w:szCs w:val="20"/>
          <w:lang w:eastAsia="ko-KR"/>
        </w:rPr>
      </w:pPr>
    </w:p>
    <w:p w:rsidR="0049591F" w:rsidRDefault="0049591F" w:rsidP="00525E2F">
      <w:pPr>
        <w:tabs>
          <w:tab w:val="left" w:pos="0"/>
        </w:tabs>
        <w:spacing w:before="120" w:after="120" w:line="240" w:lineRule="auto"/>
      </w:pPr>
    </w:p>
    <w:p w:rsidR="009F084A" w:rsidRDefault="009F084A">
      <w:pPr>
        <w:rPr>
          <w:rFonts w:ascii="Times New Roman" w:hAnsi="Times New Roman" w:cs="Times New Roman"/>
          <w:b/>
          <w:sz w:val="20"/>
          <w:szCs w:val="20"/>
          <w:lang w:eastAsia="ko-KR"/>
        </w:rPr>
      </w:pPr>
    </w:p>
    <w:p w:rsidR="003D4F20" w:rsidRPr="004A7A6F" w:rsidRDefault="003D4F20" w:rsidP="004A7A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sectPr w:rsidR="003D4F20" w:rsidRPr="004A7A6F" w:rsidSect="00AC0893">
      <w:headerReference w:type="default" r:id="rId11"/>
      <w:footerReference w:type="default" r:id="rId12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71D" w:rsidRDefault="0093471D" w:rsidP="004A7A6F">
      <w:pPr>
        <w:spacing w:after="0" w:line="240" w:lineRule="auto"/>
      </w:pPr>
      <w:r>
        <w:separator/>
      </w:r>
    </w:p>
  </w:endnote>
  <w:endnote w:type="continuationSeparator" w:id="0">
    <w:p w:rsidR="0093471D" w:rsidRDefault="0093471D" w:rsidP="004A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3C5" w:rsidRPr="001565EB" w:rsidRDefault="00BF6EAF" w:rsidP="00F340DA">
    <w:pPr>
      <w:pBdr>
        <w:top w:val="single" w:sz="4" w:space="1" w:color="auto"/>
      </w:pBdr>
      <w:tabs>
        <w:tab w:val="center" w:pos="4153"/>
        <w:tab w:val="right" w:pos="8306"/>
      </w:tabs>
      <w:spacing w:after="200" w:line="276" w:lineRule="auto"/>
      <w:ind w:right="340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ПРОЕКТ</w:t>
    </w:r>
    <w:r w:rsidR="00A633C5">
      <w:rPr>
        <w:rFonts w:ascii="Times New Roman" w:hAnsi="Times New Roman" w:cs="Times New Roman"/>
        <w:sz w:val="14"/>
        <w:szCs w:val="14"/>
      </w:rPr>
      <w:t xml:space="preserve"> РАЗРАБОТКИ МЕСТОРОЖДЕНИЯ ГРАН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3C5" w:rsidRPr="009B48EB" w:rsidRDefault="001273DA" w:rsidP="00F4038A">
    <w:pPr>
      <w:pStyle w:val="3"/>
      <w:pBdr>
        <w:top w:val="single" w:sz="4" w:space="1" w:color="auto"/>
      </w:pBdr>
      <w:spacing w:after="0" w:line="240" w:lineRule="auto"/>
      <w:jc w:val="both"/>
      <w:rPr>
        <w:rFonts w:ascii="Times New Roman" w:eastAsia="Times New Roman" w:hAnsi="Times New Roman" w:cs="Times New Roman"/>
        <w:caps/>
        <w:sz w:val="14"/>
        <w:szCs w:val="14"/>
        <w:lang w:eastAsia="ru-RU"/>
      </w:rPr>
    </w:pPr>
    <w:r>
      <w:rPr>
        <w:rFonts w:ascii="Times New Roman" w:eastAsia="Times New Roman" w:hAnsi="Times New Roman" w:cs="Times New Roman"/>
        <w:caps/>
        <w:sz w:val="14"/>
        <w:szCs w:val="14"/>
        <w:lang w:eastAsia="ru-RU"/>
      </w:rPr>
      <w:t xml:space="preserve">ПРОЕКТ </w:t>
    </w:r>
    <w:r w:rsidR="00A633C5">
      <w:rPr>
        <w:rFonts w:ascii="Times New Roman" w:eastAsia="Times New Roman" w:hAnsi="Times New Roman" w:cs="Times New Roman"/>
        <w:caps/>
        <w:sz w:val="14"/>
        <w:szCs w:val="14"/>
        <w:lang w:eastAsia="ru-RU"/>
      </w:rPr>
      <w:t>РАЗРАБОТКИ МЕСТОРОЖДЕНИЯ ГРАН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893" w:rsidRPr="002C5ED6" w:rsidRDefault="00AC0893" w:rsidP="00AC0893">
    <w:pPr>
      <w:pStyle w:val="a3"/>
      <w:framePr w:w="256" w:h="346" w:hRule="exact" w:wrap="around" w:vAnchor="text" w:hAnchor="page" w:x="15661" w:y="5"/>
      <w:textDirection w:val="tbRl"/>
      <w:rPr>
        <w:rStyle w:val="a9"/>
        <w:rFonts w:eastAsia="SimHei"/>
        <w:sz w:val="20"/>
        <w:szCs w:val="20"/>
      </w:rPr>
    </w:pPr>
    <w:r w:rsidRPr="002C5ED6">
      <w:rPr>
        <w:rStyle w:val="a9"/>
        <w:rFonts w:eastAsia="SimHei"/>
        <w:sz w:val="20"/>
        <w:szCs w:val="20"/>
      </w:rPr>
      <w:fldChar w:fldCharType="begin"/>
    </w:r>
    <w:r w:rsidRPr="002C5ED6">
      <w:rPr>
        <w:rStyle w:val="a9"/>
        <w:rFonts w:eastAsia="SimHei"/>
        <w:sz w:val="20"/>
        <w:szCs w:val="20"/>
      </w:rPr>
      <w:instrText xml:space="preserve">PAGE  </w:instrText>
    </w:r>
    <w:r w:rsidRPr="002C5ED6">
      <w:rPr>
        <w:rStyle w:val="a9"/>
        <w:rFonts w:eastAsia="SimHei"/>
        <w:sz w:val="20"/>
        <w:szCs w:val="20"/>
      </w:rPr>
      <w:fldChar w:fldCharType="separate"/>
    </w:r>
    <w:r w:rsidR="00815E50">
      <w:rPr>
        <w:rStyle w:val="a9"/>
        <w:rFonts w:eastAsia="SimHei"/>
        <w:noProof/>
        <w:sz w:val="20"/>
        <w:szCs w:val="20"/>
      </w:rPr>
      <w:t>109</w:t>
    </w:r>
    <w:r w:rsidRPr="002C5ED6">
      <w:rPr>
        <w:rStyle w:val="a9"/>
        <w:rFonts w:eastAsia="SimHei"/>
        <w:sz w:val="20"/>
        <w:szCs w:val="20"/>
      </w:rPr>
      <w:fldChar w:fldCharType="end"/>
    </w:r>
  </w:p>
  <w:p w:rsidR="00AC0893" w:rsidRPr="009B48EB" w:rsidRDefault="00BF6EAF" w:rsidP="00F4038A">
    <w:pPr>
      <w:pStyle w:val="3"/>
      <w:pBdr>
        <w:top w:val="single" w:sz="4" w:space="1" w:color="auto"/>
      </w:pBdr>
      <w:spacing w:after="0" w:line="240" w:lineRule="auto"/>
      <w:jc w:val="both"/>
      <w:rPr>
        <w:rFonts w:ascii="Times New Roman" w:eastAsia="Times New Roman" w:hAnsi="Times New Roman" w:cs="Times New Roman"/>
        <w:caps/>
        <w:sz w:val="14"/>
        <w:szCs w:val="14"/>
        <w:lang w:eastAsia="ru-RU"/>
      </w:rPr>
    </w:pPr>
    <w:r>
      <w:rPr>
        <w:rFonts w:ascii="Times New Roman" w:eastAsia="Times New Roman" w:hAnsi="Times New Roman" w:cs="Times New Roman"/>
        <w:caps/>
        <w:sz w:val="14"/>
        <w:szCs w:val="14"/>
        <w:lang w:eastAsia="ru-RU"/>
      </w:rPr>
      <w:t>ПРОЕКТ</w:t>
    </w:r>
    <w:r w:rsidR="00AC0893">
      <w:rPr>
        <w:rFonts w:ascii="Times New Roman" w:eastAsia="Times New Roman" w:hAnsi="Times New Roman" w:cs="Times New Roman"/>
        <w:caps/>
        <w:sz w:val="14"/>
        <w:szCs w:val="14"/>
        <w:lang w:eastAsia="ru-RU"/>
      </w:rPr>
      <w:t xml:space="preserve">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71D" w:rsidRDefault="0093471D" w:rsidP="004A7A6F">
      <w:pPr>
        <w:spacing w:after="0" w:line="240" w:lineRule="auto"/>
      </w:pPr>
      <w:r>
        <w:separator/>
      </w:r>
    </w:p>
  </w:footnote>
  <w:footnote w:type="continuationSeparator" w:id="0">
    <w:p w:rsidR="0093471D" w:rsidRDefault="0093471D" w:rsidP="004A7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3C5" w:rsidRPr="00D12D43" w:rsidRDefault="00A633C5" w:rsidP="00F340DA">
    <w:pPr>
      <w:pStyle w:val="a3"/>
      <w:framePr w:wrap="around" w:vAnchor="text" w:hAnchor="page" w:x="10816" w:y="1"/>
      <w:rPr>
        <w:rStyle w:val="a9"/>
        <w:rFonts w:ascii="Times New Roman" w:hAnsi="Times New Roman" w:cs="Times New Roman"/>
        <w:sz w:val="20"/>
        <w:szCs w:val="20"/>
      </w:rPr>
    </w:pPr>
    <w:r w:rsidRPr="00D12D43">
      <w:rPr>
        <w:rStyle w:val="a9"/>
        <w:rFonts w:ascii="Times New Roman" w:hAnsi="Times New Roman" w:cs="Times New Roman"/>
        <w:sz w:val="20"/>
        <w:szCs w:val="20"/>
      </w:rPr>
      <w:fldChar w:fldCharType="begin"/>
    </w:r>
    <w:r w:rsidRPr="00D12D43">
      <w:rPr>
        <w:rStyle w:val="a9"/>
        <w:rFonts w:ascii="Times New Roman" w:hAnsi="Times New Roman" w:cs="Times New Roman"/>
        <w:sz w:val="20"/>
        <w:szCs w:val="20"/>
      </w:rPr>
      <w:instrText xml:space="preserve">PAGE  </w:instrText>
    </w:r>
    <w:r w:rsidRPr="00D12D43">
      <w:rPr>
        <w:rStyle w:val="a9"/>
        <w:rFonts w:ascii="Times New Roman" w:hAnsi="Times New Roman" w:cs="Times New Roman"/>
        <w:sz w:val="20"/>
        <w:szCs w:val="20"/>
      </w:rPr>
      <w:fldChar w:fldCharType="separate"/>
    </w:r>
    <w:r w:rsidR="00815E50">
      <w:rPr>
        <w:rStyle w:val="a9"/>
        <w:rFonts w:ascii="Times New Roman" w:hAnsi="Times New Roman" w:cs="Times New Roman"/>
        <w:noProof/>
        <w:sz w:val="20"/>
        <w:szCs w:val="20"/>
      </w:rPr>
      <w:t>101</w:t>
    </w:r>
    <w:r w:rsidRPr="00D12D43">
      <w:rPr>
        <w:rStyle w:val="a9"/>
        <w:rFonts w:ascii="Times New Roman" w:hAnsi="Times New Roman" w:cs="Times New Roman"/>
        <w:sz w:val="20"/>
        <w:szCs w:val="20"/>
      </w:rPr>
      <w:fldChar w:fldCharType="end"/>
    </w:r>
  </w:p>
  <w:sdt>
    <w:sdtPr>
      <w:rPr>
        <w:rFonts w:ascii="Times New Roman" w:eastAsia="Times New Roman" w:hAnsi="Times New Roman" w:cs="Times New Roman"/>
        <w:sz w:val="28"/>
        <w:szCs w:val="20"/>
        <w:lang w:eastAsia="ru-RU"/>
      </w:rPr>
      <w:id w:val="1331959593"/>
      <w:docPartObj>
        <w:docPartGallery w:val="Page Numbers (Top of Page)"/>
        <w:docPartUnique/>
      </w:docPartObj>
    </w:sdtPr>
    <w:sdtEndPr/>
    <w:sdtContent>
      <w:p w:rsidR="00D423FA" w:rsidRPr="00BD69D1" w:rsidRDefault="00D423FA" w:rsidP="00D423FA">
        <w:pPr>
          <w:pBdr>
            <w:bottom w:val="single" w:sz="4" w:space="1" w:color="auto"/>
          </w:pBdr>
          <w:tabs>
            <w:tab w:val="center" w:pos="4677"/>
            <w:tab w:val="right" w:pos="9355"/>
          </w:tabs>
          <w:spacing w:after="0" w:line="240" w:lineRule="auto"/>
          <w:ind w:right="340"/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</w:pPr>
        <w:r w:rsidRPr="00BD69D1">
          <w:rPr>
            <w:rFonts w:ascii="Times New Roman" w:eastAsia="Times New Roman" w:hAnsi="Times New Roman" w:cs="Times New Roman"/>
            <w:sz w:val="14"/>
            <w:szCs w:val="14"/>
            <w:lang w:val="x-none" w:eastAsia="ru-RU"/>
          </w:rPr>
          <w:t>ГЕОЛОГ</w:t>
        </w:r>
        <w:r w:rsidR="001273DA">
          <w:rPr>
            <w:rFonts w:ascii="Times New Roman" w:eastAsia="Times New Roman" w:hAnsi="Times New Roman" w:cs="Times New Roman"/>
            <w:sz w:val="14"/>
            <w:szCs w:val="14"/>
            <w:lang w:eastAsia="ru-RU"/>
          </w:rPr>
          <w:t>О-ФИЗИ</w:t>
        </w:r>
        <w:r w:rsidRPr="00BD69D1">
          <w:rPr>
            <w:rFonts w:ascii="Times New Roman" w:eastAsia="Times New Roman" w:hAnsi="Times New Roman" w:cs="Times New Roman"/>
            <w:sz w:val="14"/>
            <w:szCs w:val="14"/>
            <w:lang w:val="x-none" w:eastAsia="ru-RU"/>
          </w:rPr>
          <w:t>ЧЕСК</w:t>
        </w:r>
        <w:r w:rsidR="001273DA">
          <w:rPr>
            <w:rFonts w:ascii="Times New Roman" w:eastAsia="Times New Roman" w:hAnsi="Times New Roman" w:cs="Times New Roman"/>
            <w:sz w:val="14"/>
            <w:szCs w:val="14"/>
            <w:lang w:eastAsia="ru-RU"/>
          </w:rPr>
          <w:t>АЯ</w:t>
        </w:r>
        <w:r w:rsidRPr="00BD69D1">
          <w:rPr>
            <w:rFonts w:ascii="Times New Roman" w:eastAsia="Times New Roman" w:hAnsi="Times New Roman" w:cs="Times New Roman"/>
            <w:sz w:val="14"/>
            <w:szCs w:val="14"/>
            <w:lang w:val="x-none" w:eastAsia="ru-RU"/>
          </w:rPr>
          <w:t xml:space="preserve"> ХАРАКТЕРИСТИКА МЕСТОРОЖДЕНИЯ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75865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4E7BCC" w:rsidRPr="001273DA" w:rsidRDefault="00815E50" w:rsidP="001273DA">
        <w:pPr>
          <w:tabs>
            <w:tab w:val="center" w:pos="4677"/>
            <w:tab w:val="right" w:pos="9355"/>
          </w:tabs>
          <w:spacing w:after="0" w:line="240" w:lineRule="auto"/>
          <w:ind w:right="340"/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</w:pPr>
        <w:sdt>
          <w:sdtPr>
            <w:rPr>
              <w:rFonts w:ascii="Times New Roman" w:eastAsia="Times New Roman" w:hAnsi="Times New Roman" w:cs="Times New Roman"/>
              <w:sz w:val="28"/>
              <w:szCs w:val="20"/>
              <w:u w:val="single"/>
              <w:lang w:eastAsia="ru-RU"/>
            </w:rPr>
            <w:id w:val="-252899360"/>
            <w:docPartObj>
              <w:docPartGallery w:val="Page Numbers (Top of Page)"/>
              <w:docPartUnique/>
            </w:docPartObj>
          </w:sdtPr>
          <w:sdtEndPr/>
          <w:sdtContent>
            <w:r w:rsidR="001273DA" w:rsidRPr="001273DA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x-none" w:eastAsia="ru-RU"/>
              </w:rPr>
              <w:t>ГЕОЛОГ</w:t>
            </w:r>
            <w:r w:rsidR="001273DA" w:rsidRPr="001273DA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О-ФИЗИ</w:t>
            </w:r>
            <w:r w:rsidR="001273DA" w:rsidRPr="001273DA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x-none" w:eastAsia="ru-RU"/>
              </w:rPr>
              <w:t>ЧЕСК</w:t>
            </w:r>
            <w:r w:rsidR="001273DA" w:rsidRPr="001273DA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АЯ</w:t>
            </w:r>
            <w:r w:rsidR="001273DA" w:rsidRPr="001273DA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x-none" w:eastAsia="ru-RU"/>
              </w:rPr>
              <w:t xml:space="preserve"> ХАРАКТЕРИСТИКА МЕСТОРОЖДЕНИЯ</w:t>
            </w:r>
          </w:sdtContent>
        </w:sdt>
        <w:r w:rsidR="001273DA" w:rsidRPr="001273DA">
          <w:rPr>
            <w:rFonts w:ascii="Times New Roman" w:eastAsia="Times New Roman" w:hAnsi="Times New Roman" w:cs="Times New Roman"/>
            <w:sz w:val="28"/>
            <w:szCs w:val="20"/>
            <w:u w:val="single"/>
            <w:lang w:eastAsia="ru-RU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1273DA" w:rsidRPr="001273DA">
          <w:rPr>
            <w:rFonts w:ascii="Times New Roman" w:hAnsi="Times New Roman" w:cs="Times New Roman"/>
            <w:sz w:val="20"/>
            <w:u w:val="single"/>
          </w:rPr>
          <w:t xml:space="preserve"> </w:t>
        </w:r>
        <w:r w:rsidR="004E7BCC" w:rsidRPr="004E7BCC">
          <w:rPr>
            <w:rFonts w:ascii="Times New Roman" w:hAnsi="Times New Roman" w:cs="Times New Roman"/>
            <w:sz w:val="20"/>
          </w:rPr>
          <w:fldChar w:fldCharType="begin"/>
        </w:r>
        <w:r w:rsidR="004E7BCC" w:rsidRPr="004E7BCC">
          <w:rPr>
            <w:rFonts w:ascii="Times New Roman" w:hAnsi="Times New Roman" w:cs="Times New Roman"/>
            <w:sz w:val="20"/>
          </w:rPr>
          <w:instrText>PAGE   \* MERGEFORMAT</w:instrText>
        </w:r>
        <w:r w:rsidR="004E7BCC" w:rsidRPr="004E7BCC"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107</w:t>
        </w:r>
        <w:r w:rsidR="004E7BCC" w:rsidRPr="004E7BCC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3FA" w:rsidRPr="001273DA" w:rsidRDefault="00815E50" w:rsidP="00D423FA">
    <w:pPr>
      <w:pBdr>
        <w:bottom w:val="single" w:sz="4" w:space="1" w:color="auto"/>
      </w:pBdr>
      <w:tabs>
        <w:tab w:val="center" w:pos="4677"/>
        <w:tab w:val="right" w:pos="9355"/>
      </w:tabs>
      <w:spacing w:after="0" w:line="240" w:lineRule="auto"/>
      <w:ind w:right="340"/>
      <w:rPr>
        <w:rFonts w:ascii="Times New Roman" w:eastAsia="Times New Roman" w:hAnsi="Times New Roman" w:cs="Times New Roman"/>
        <w:sz w:val="28"/>
        <w:szCs w:val="20"/>
        <w:lang w:eastAsia="ru-RU"/>
      </w:rPr>
    </w:pPr>
    <w:sdt>
      <w:sdtPr>
        <w:rPr>
          <w:rFonts w:ascii="Times New Roman" w:eastAsia="Times New Roman" w:hAnsi="Times New Roman" w:cs="Times New Roman"/>
          <w:sz w:val="28"/>
          <w:szCs w:val="20"/>
          <w:lang w:eastAsia="ru-RU"/>
        </w:rPr>
        <w:id w:val="1662035199"/>
        <w:docPartObj>
          <w:docPartGallery w:val="Page Numbers (Top of Page)"/>
          <w:docPartUnique/>
        </w:docPartObj>
      </w:sdtPr>
      <w:sdtEndPr/>
      <w:sdtContent>
        <w:r w:rsidR="001273DA" w:rsidRPr="001273DA">
          <w:rPr>
            <w:rFonts w:ascii="Times New Roman" w:eastAsia="Times New Roman" w:hAnsi="Times New Roman" w:cs="Times New Roman"/>
            <w:sz w:val="14"/>
            <w:szCs w:val="14"/>
            <w:lang w:val="x-none" w:eastAsia="ru-RU"/>
          </w:rPr>
          <w:t>ГЕОЛОГ</w:t>
        </w:r>
        <w:r w:rsidR="001273DA" w:rsidRPr="001273DA">
          <w:rPr>
            <w:rFonts w:ascii="Times New Roman" w:eastAsia="Times New Roman" w:hAnsi="Times New Roman" w:cs="Times New Roman"/>
            <w:sz w:val="14"/>
            <w:szCs w:val="14"/>
            <w:lang w:eastAsia="ru-RU"/>
          </w:rPr>
          <w:t>О-ФИЗИ</w:t>
        </w:r>
        <w:r w:rsidR="001273DA" w:rsidRPr="001273DA">
          <w:rPr>
            <w:rFonts w:ascii="Times New Roman" w:eastAsia="Times New Roman" w:hAnsi="Times New Roman" w:cs="Times New Roman"/>
            <w:sz w:val="14"/>
            <w:szCs w:val="14"/>
            <w:lang w:val="x-none" w:eastAsia="ru-RU"/>
          </w:rPr>
          <w:t>ЧЕСК</w:t>
        </w:r>
        <w:r w:rsidR="001273DA" w:rsidRPr="001273DA">
          <w:rPr>
            <w:rFonts w:ascii="Times New Roman" w:eastAsia="Times New Roman" w:hAnsi="Times New Roman" w:cs="Times New Roman"/>
            <w:sz w:val="14"/>
            <w:szCs w:val="14"/>
            <w:lang w:eastAsia="ru-RU"/>
          </w:rPr>
          <w:t>АЯ</w:t>
        </w:r>
        <w:r w:rsidR="001273DA" w:rsidRPr="001273DA">
          <w:rPr>
            <w:rFonts w:ascii="Times New Roman" w:eastAsia="Times New Roman" w:hAnsi="Times New Roman" w:cs="Times New Roman"/>
            <w:sz w:val="14"/>
            <w:szCs w:val="14"/>
            <w:lang w:val="x-none" w:eastAsia="ru-RU"/>
          </w:rPr>
          <w:t xml:space="preserve"> ХАРАКТЕРИСТИКА МЕСТОРОЖДЕНИЯ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32"/>
    <w:rsid w:val="00056AE3"/>
    <w:rsid w:val="000A2DA2"/>
    <w:rsid w:val="000E6271"/>
    <w:rsid w:val="000F6670"/>
    <w:rsid w:val="00105E70"/>
    <w:rsid w:val="001273DA"/>
    <w:rsid w:val="00136C81"/>
    <w:rsid w:val="001565EB"/>
    <w:rsid w:val="001A6601"/>
    <w:rsid w:val="001C7492"/>
    <w:rsid w:val="001F593B"/>
    <w:rsid w:val="00200AA8"/>
    <w:rsid w:val="00216870"/>
    <w:rsid w:val="002376F6"/>
    <w:rsid w:val="002E679F"/>
    <w:rsid w:val="0030627F"/>
    <w:rsid w:val="003518CA"/>
    <w:rsid w:val="003B272E"/>
    <w:rsid w:val="003D4F20"/>
    <w:rsid w:val="003F3ABF"/>
    <w:rsid w:val="00411B12"/>
    <w:rsid w:val="0042753C"/>
    <w:rsid w:val="00471548"/>
    <w:rsid w:val="00484249"/>
    <w:rsid w:val="0049591F"/>
    <w:rsid w:val="004A7A6F"/>
    <w:rsid w:val="004E7BCC"/>
    <w:rsid w:val="004F1AED"/>
    <w:rsid w:val="0051213D"/>
    <w:rsid w:val="00525E2F"/>
    <w:rsid w:val="00533377"/>
    <w:rsid w:val="00534E9F"/>
    <w:rsid w:val="00543354"/>
    <w:rsid w:val="00565805"/>
    <w:rsid w:val="0057603B"/>
    <w:rsid w:val="005801AB"/>
    <w:rsid w:val="005A6BCD"/>
    <w:rsid w:val="005F4599"/>
    <w:rsid w:val="00605188"/>
    <w:rsid w:val="00623186"/>
    <w:rsid w:val="006808D8"/>
    <w:rsid w:val="00693402"/>
    <w:rsid w:val="00694FFF"/>
    <w:rsid w:val="006964BE"/>
    <w:rsid w:val="00696C6F"/>
    <w:rsid w:val="00730875"/>
    <w:rsid w:val="00741DAB"/>
    <w:rsid w:val="0079089E"/>
    <w:rsid w:val="007F6FA4"/>
    <w:rsid w:val="00814D28"/>
    <w:rsid w:val="00815E50"/>
    <w:rsid w:val="008334B2"/>
    <w:rsid w:val="00840492"/>
    <w:rsid w:val="00866851"/>
    <w:rsid w:val="00871621"/>
    <w:rsid w:val="0093471D"/>
    <w:rsid w:val="00935610"/>
    <w:rsid w:val="009561B6"/>
    <w:rsid w:val="00967269"/>
    <w:rsid w:val="009729FE"/>
    <w:rsid w:val="00974EC3"/>
    <w:rsid w:val="00985E1F"/>
    <w:rsid w:val="009C4D9B"/>
    <w:rsid w:val="009D1F22"/>
    <w:rsid w:val="009F084A"/>
    <w:rsid w:val="00A51532"/>
    <w:rsid w:val="00A532D1"/>
    <w:rsid w:val="00A633C5"/>
    <w:rsid w:val="00A668AE"/>
    <w:rsid w:val="00A747B3"/>
    <w:rsid w:val="00AB27BE"/>
    <w:rsid w:val="00AC0893"/>
    <w:rsid w:val="00B06E05"/>
    <w:rsid w:val="00B95EB4"/>
    <w:rsid w:val="00BA180F"/>
    <w:rsid w:val="00BA6B9C"/>
    <w:rsid w:val="00BB5454"/>
    <w:rsid w:val="00BE213C"/>
    <w:rsid w:val="00BF6EAF"/>
    <w:rsid w:val="00C327C3"/>
    <w:rsid w:val="00D12D43"/>
    <w:rsid w:val="00D423FA"/>
    <w:rsid w:val="00D9284C"/>
    <w:rsid w:val="00DD7E4E"/>
    <w:rsid w:val="00DE70AA"/>
    <w:rsid w:val="00DF627B"/>
    <w:rsid w:val="00E25B71"/>
    <w:rsid w:val="00E50BF0"/>
    <w:rsid w:val="00E522C3"/>
    <w:rsid w:val="00E97222"/>
    <w:rsid w:val="00F23D3A"/>
    <w:rsid w:val="00F340DA"/>
    <w:rsid w:val="00F4038A"/>
    <w:rsid w:val="00F554B0"/>
    <w:rsid w:val="00F61DAB"/>
    <w:rsid w:val="00FA516F"/>
    <w:rsid w:val="00FD68C9"/>
    <w:rsid w:val="00FF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5F22A3"/>
  <w15:chartTrackingRefBased/>
  <w15:docId w15:val="{9AE5A62A-E448-4213-8101-870BA5B6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h, Знак9,Знак9,Знак,Знак9 Знак Знак, Знак, Знак9 Знак Знак"/>
    <w:basedOn w:val="a"/>
    <w:link w:val="a4"/>
    <w:uiPriority w:val="99"/>
    <w:unhideWhenUsed/>
    <w:rsid w:val="004A7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Title Up Знак,h Знак, Знак9 Знак,Знак9 Знак,Знак Знак,Знак9 Знак Знак Знак, Знак Знак, Знак9 Знак Знак Знак"/>
    <w:basedOn w:val="a0"/>
    <w:link w:val="a3"/>
    <w:uiPriority w:val="99"/>
    <w:rsid w:val="004A7A6F"/>
  </w:style>
  <w:style w:type="paragraph" w:styleId="a5">
    <w:name w:val="footer"/>
    <w:aliases w:val="Title Down"/>
    <w:basedOn w:val="a"/>
    <w:link w:val="a6"/>
    <w:unhideWhenUsed/>
    <w:rsid w:val="004A7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"/>
    <w:basedOn w:val="a0"/>
    <w:link w:val="a5"/>
    <w:rsid w:val="004A7A6F"/>
  </w:style>
  <w:style w:type="paragraph" w:styleId="3">
    <w:name w:val="Body Text 3"/>
    <w:basedOn w:val="a"/>
    <w:link w:val="30"/>
    <w:unhideWhenUsed/>
    <w:rsid w:val="00F4038A"/>
    <w:pPr>
      <w:spacing w:after="120" w:line="276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4038A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518C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518CA"/>
    <w:rPr>
      <w:color w:val="800080"/>
      <w:u w:val="single"/>
    </w:rPr>
  </w:style>
  <w:style w:type="paragraph" w:customStyle="1" w:styleId="font5">
    <w:name w:val="font5"/>
    <w:basedOn w:val="a"/>
    <w:rsid w:val="0035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35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35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8">
    <w:name w:val="font8"/>
    <w:basedOn w:val="a"/>
    <w:rsid w:val="0035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518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518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518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518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518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518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3518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518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518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3518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518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518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518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518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3518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518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518CA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3518C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518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518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3518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3518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3518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518C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518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518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518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518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3518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518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3518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3518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3518C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3518C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3518C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3518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3518C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518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3518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3518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3518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3518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3518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3518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3518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3518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3518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3518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3518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3518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3518C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3518C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3518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3518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3518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page number"/>
    <w:aliases w:val="Page Number arabic"/>
    <w:basedOn w:val="a0"/>
    <w:rsid w:val="00F55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0BEC2-58EE-4DCF-BFF2-73E6EDE0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10</Pages>
  <Words>4211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Алтынай Ерниязова</dc:creator>
  <cp:keywords/>
  <dc:description/>
  <cp:lastModifiedBy>Садықбек Қайрат Есенбайұлы</cp:lastModifiedBy>
  <cp:revision>47</cp:revision>
  <dcterms:created xsi:type="dcterms:W3CDTF">2017-09-11T05:24:00Z</dcterms:created>
  <dcterms:modified xsi:type="dcterms:W3CDTF">2022-05-12T11:48:00Z</dcterms:modified>
</cp:coreProperties>
</file>